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8A" w:rsidRDefault="0031368A" w:rsidP="00D82E5F">
      <w:pPr>
        <w:autoSpaceDE w:val="0"/>
        <w:autoSpaceDN w:val="0"/>
        <w:adjustRightInd w:val="0"/>
        <w:spacing w:after="0" w:line="276" w:lineRule="auto"/>
        <w:jc w:val="center"/>
        <w:rPr>
          <w:rFonts w:ascii="Gill Sans MT" w:hAnsi="Gill Sans MT" w:cs="Helv"/>
          <w:b/>
          <w:bCs/>
          <w:color w:val="000000"/>
          <w:sz w:val="22"/>
        </w:rPr>
      </w:pPr>
      <w:bookmarkStart w:id="0" w:name="_GoBack"/>
      <w:bookmarkEnd w:id="0"/>
      <w:r w:rsidRPr="00CB45BF">
        <w:rPr>
          <w:rFonts w:ascii="Gill Sans MT" w:hAnsi="Gill Sans MT" w:cs="Helv"/>
          <w:b/>
          <w:bCs/>
          <w:color w:val="000000"/>
          <w:sz w:val="28"/>
          <w:szCs w:val="28"/>
        </w:rPr>
        <w:t xml:space="preserve">This message is sent at the request of </w:t>
      </w:r>
      <w:r w:rsidR="00D37103">
        <w:rPr>
          <w:rFonts w:ascii="Gill Sans MT" w:hAnsi="Gill Sans MT" w:cs="Helv"/>
          <w:b/>
          <w:bCs/>
          <w:color w:val="000000"/>
          <w:sz w:val="28"/>
          <w:szCs w:val="28"/>
        </w:rPr>
        <w:br/>
      </w:r>
      <w:r w:rsidRPr="00CB45BF">
        <w:rPr>
          <w:rFonts w:ascii="Gill Sans MT" w:hAnsi="Gill Sans MT" w:cs="Helv"/>
          <w:b/>
          <w:bCs/>
          <w:color w:val="000000"/>
          <w:sz w:val="28"/>
          <w:szCs w:val="28"/>
        </w:rPr>
        <w:t>Cllr Richard Burton</w:t>
      </w:r>
      <w:r w:rsidR="00D55AD4">
        <w:rPr>
          <w:rFonts w:ascii="Gill Sans MT" w:hAnsi="Gill Sans MT" w:cs="Helv"/>
          <w:color w:val="000000"/>
          <w:sz w:val="28"/>
          <w:szCs w:val="28"/>
        </w:rPr>
        <w:t>,</w:t>
      </w:r>
      <w:r w:rsidR="003C2CFB">
        <w:rPr>
          <w:rFonts w:ascii="Gill Sans MT" w:hAnsi="Gill Sans MT" w:cs="Helv"/>
          <w:color w:val="000000"/>
          <w:sz w:val="28"/>
          <w:szCs w:val="28"/>
        </w:rPr>
        <w:t xml:space="preserve"> </w:t>
      </w:r>
      <w:r w:rsidR="00D37103" w:rsidRPr="00D37103">
        <w:rPr>
          <w:rFonts w:ascii="Gill Sans MT" w:hAnsi="Gill Sans MT" w:cs="Helv"/>
          <w:b/>
          <w:color w:val="000000"/>
          <w:sz w:val="28"/>
          <w:szCs w:val="28"/>
        </w:rPr>
        <w:t xml:space="preserve">leader of East Riding of Yorkshire Council, </w:t>
      </w:r>
      <w:r w:rsidR="00D82E5F">
        <w:rPr>
          <w:rFonts w:ascii="Gill Sans MT" w:hAnsi="Gill Sans MT" w:cs="Helv"/>
          <w:b/>
          <w:bCs/>
          <w:color w:val="000000"/>
          <w:sz w:val="28"/>
          <w:szCs w:val="28"/>
        </w:rPr>
        <w:t xml:space="preserve">and </w:t>
      </w:r>
      <w:r w:rsidRPr="00CB45BF">
        <w:rPr>
          <w:rFonts w:ascii="Gill Sans MT" w:hAnsi="Gill Sans MT" w:cs="Helv"/>
          <w:b/>
          <w:bCs/>
          <w:color w:val="000000"/>
          <w:sz w:val="28"/>
          <w:szCs w:val="28"/>
        </w:rPr>
        <w:t xml:space="preserve">Caroline </w:t>
      </w:r>
      <w:proofErr w:type="spellStart"/>
      <w:r w:rsidRPr="00CB45BF">
        <w:rPr>
          <w:rFonts w:ascii="Gill Sans MT" w:hAnsi="Gill Sans MT" w:cs="Helv"/>
          <w:b/>
          <w:bCs/>
          <w:color w:val="000000"/>
          <w:sz w:val="28"/>
          <w:szCs w:val="28"/>
        </w:rPr>
        <w:t>Lacey</w:t>
      </w:r>
      <w:proofErr w:type="spellEnd"/>
      <w:r w:rsidR="00D37103">
        <w:rPr>
          <w:rFonts w:ascii="Gill Sans MT" w:hAnsi="Gill Sans MT" w:cs="Helv"/>
          <w:b/>
          <w:bCs/>
          <w:color w:val="000000"/>
          <w:sz w:val="28"/>
          <w:szCs w:val="28"/>
        </w:rPr>
        <w:t>, chief executive of East Riding of Yorkshire Council</w:t>
      </w:r>
      <w:r w:rsidR="00D55AD4">
        <w:rPr>
          <w:rFonts w:ascii="Gill Sans MT" w:hAnsi="Gill Sans MT" w:cs="Helv"/>
          <w:b/>
          <w:bCs/>
          <w:color w:val="000000"/>
          <w:sz w:val="28"/>
          <w:szCs w:val="28"/>
        </w:rPr>
        <w:t xml:space="preserve"> </w:t>
      </w:r>
      <w:r w:rsidR="007B7590">
        <w:rPr>
          <w:rFonts w:ascii="Gill Sans MT" w:hAnsi="Gill Sans MT" w:cs="Helv"/>
          <w:b/>
          <w:bCs/>
          <w:color w:val="000000"/>
          <w:sz w:val="28"/>
          <w:szCs w:val="28"/>
        </w:rPr>
        <w:br/>
      </w:r>
    </w:p>
    <w:p w:rsidR="0031368A"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Dear </w:t>
      </w:r>
      <w:r w:rsidR="00D37103">
        <w:rPr>
          <w:rFonts w:ascii="Gill Sans MT" w:hAnsi="Gill Sans MT" w:cs="Helv"/>
          <w:color w:val="000000"/>
          <w:szCs w:val="24"/>
        </w:rPr>
        <w:t>Town and Parish Councils</w:t>
      </w:r>
    </w:p>
    <w:p w:rsidR="007745F1" w:rsidRDefault="007745F1"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Gill Sans MT" w:hAnsi="Gill Sans MT" w:cs="Helv"/>
          <w:b/>
          <w:color w:val="000000"/>
          <w:sz w:val="32"/>
          <w:szCs w:val="32"/>
        </w:rPr>
      </w:pPr>
      <w:r>
        <w:rPr>
          <w:rFonts w:ascii="Gill Sans MT" w:hAnsi="Gill Sans MT" w:cs="Helv"/>
          <w:b/>
          <w:color w:val="000000"/>
          <w:sz w:val="32"/>
          <w:szCs w:val="32"/>
        </w:rPr>
        <w:t>New N</w:t>
      </w:r>
      <w:r w:rsidR="00212E2F" w:rsidRPr="00D60907">
        <w:rPr>
          <w:rFonts w:ascii="Gill Sans MT" w:hAnsi="Gill Sans MT" w:cs="Helv"/>
          <w:b/>
          <w:color w:val="000000"/>
          <w:sz w:val="32"/>
          <w:szCs w:val="32"/>
        </w:rPr>
        <w:t xml:space="preserve">ational </w:t>
      </w:r>
      <w:r>
        <w:rPr>
          <w:rFonts w:ascii="Gill Sans MT" w:hAnsi="Gill Sans MT" w:cs="Helv"/>
          <w:b/>
          <w:color w:val="000000"/>
          <w:sz w:val="32"/>
          <w:szCs w:val="32"/>
        </w:rPr>
        <w:t>R</w:t>
      </w:r>
      <w:r w:rsidR="00212E2F" w:rsidRPr="00D60907">
        <w:rPr>
          <w:rFonts w:ascii="Gill Sans MT" w:hAnsi="Gill Sans MT" w:cs="Helv"/>
          <w:b/>
          <w:color w:val="000000"/>
          <w:sz w:val="32"/>
          <w:szCs w:val="32"/>
        </w:rPr>
        <w:t>estrictions</w:t>
      </w:r>
    </w:p>
    <w:p w:rsidR="007745F1" w:rsidRDefault="007745F1"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Gill Sans MT" w:hAnsi="Gill Sans MT" w:cs="Helv"/>
          <w:color w:val="000000"/>
          <w:szCs w:val="24"/>
        </w:rPr>
      </w:pPr>
      <w:r>
        <w:rPr>
          <w:rFonts w:ascii="Gill Sans MT" w:hAnsi="Gill Sans MT" w:cs="Helv"/>
          <w:color w:val="000000"/>
          <w:szCs w:val="24"/>
        </w:rPr>
        <w:br/>
      </w:r>
      <w:r w:rsidRPr="007745F1">
        <w:rPr>
          <w:rFonts w:ascii="Gill Sans MT" w:hAnsi="Gill Sans MT" w:cs="Helv"/>
          <w:color w:val="000000"/>
          <w:szCs w:val="24"/>
        </w:rPr>
        <w:t xml:space="preserve">As outlined in the Prime </w:t>
      </w:r>
      <w:r>
        <w:rPr>
          <w:rFonts w:ascii="Gill Sans MT" w:hAnsi="Gill Sans MT" w:cs="Helv"/>
          <w:color w:val="000000"/>
          <w:szCs w:val="24"/>
        </w:rPr>
        <w:t xml:space="preserve">Minister’s statement on 31 October, from </w:t>
      </w:r>
      <w:r w:rsidR="00D37103">
        <w:rPr>
          <w:rFonts w:ascii="Gill Sans MT" w:hAnsi="Gill Sans MT" w:cs="Helv"/>
          <w:color w:val="000000"/>
          <w:szCs w:val="24"/>
        </w:rPr>
        <w:t>today (</w:t>
      </w:r>
      <w:r>
        <w:rPr>
          <w:rFonts w:ascii="Gill Sans MT" w:hAnsi="Gill Sans MT" w:cs="Helv"/>
          <w:color w:val="000000"/>
          <w:szCs w:val="24"/>
        </w:rPr>
        <w:t>Thursday</w:t>
      </w:r>
      <w:r w:rsidR="006429A4">
        <w:rPr>
          <w:rFonts w:ascii="Gill Sans MT" w:hAnsi="Gill Sans MT" w:cs="Helv"/>
          <w:color w:val="000000"/>
          <w:szCs w:val="24"/>
        </w:rPr>
        <w:t>,</w:t>
      </w:r>
      <w:r>
        <w:rPr>
          <w:rFonts w:ascii="Gill Sans MT" w:hAnsi="Gill Sans MT" w:cs="Helv"/>
          <w:color w:val="000000"/>
          <w:szCs w:val="24"/>
        </w:rPr>
        <w:t xml:space="preserve"> 5 November</w:t>
      </w:r>
      <w:r w:rsidR="00D37103">
        <w:rPr>
          <w:rFonts w:ascii="Gill Sans MT" w:hAnsi="Gill Sans MT" w:cs="Helv"/>
          <w:color w:val="000000"/>
          <w:szCs w:val="24"/>
        </w:rPr>
        <w:t>)</w:t>
      </w:r>
      <w:r w:rsidRPr="007745F1">
        <w:rPr>
          <w:rFonts w:ascii="Gill Sans MT" w:hAnsi="Gill Sans MT" w:cs="Helv"/>
          <w:color w:val="000000"/>
          <w:szCs w:val="24"/>
        </w:rPr>
        <w:t xml:space="preserve"> new national rest</w:t>
      </w:r>
      <w:r w:rsidR="00212E2F">
        <w:rPr>
          <w:rFonts w:ascii="Gill Sans MT" w:hAnsi="Gill Sans MT" w:cs="Helv"/>
          <w:color w:val="000000"/>
          <w:szCs w:val="24"/>
        </w:rPr>
        <w:t>rictions will apply in England in an effort to reduce the rapid increase in COVID-1</w:t>
      </w:r>
      <w:r w:rsidR="006429A4">
        <w:rPr>
          <w:rFonts w:ascii="Gill Sans MT" w:hAnsi="Gill Sans MT" w:cs="Helv"/>
          <w:color w:val="000000"/>
          <w:szCs w:val="24"/>
        </w:rPr>
        <w:t>9 infections across the country, h</w:t>
      </w:r>
      <w:r w:rsidR="00212E2F">
        <w:rPr>
          <w:rFonts w:ascii="Gill Sans MT" w:hAnsi="Gill Sans MT" w:cs="Helv"/>
          <w:color w:val="000000"/>
          <w:szCs w:val="24"/>
        </w:rPr>
        <w:t>ospitalisations and loss of life.</w:t>
      </w: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Gill Sans MT" w:hAnsi="Gill Sans MT" w:cs="Helv"/>
          <w:color w:val="000000"/>
          <w:szCs w:val="24"/>
        </w:rPr>
      </w:pPr>
    </w:p>
    <w:p w:rsidR="007745F1" w:rsidRDefault="00212E2F"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The new restrictions will be in place until 2 December and are aimed at reducing day-to-day contact </w:t>
      </w:r>
      <w:r w:rsidR="006429A4">
        <w:rPr>
          <w:rFonts w:ascii="Gill Sans MT" w:hAnsi="Gill Sans MT" w:cs="Helv"/>
          <w:color w:val="000000"/>
          <w:szCs w:val="24"/>
        </w:rPr>
        <w:t>between people - t</w:t>
      </w:r>
      <w:r>
        <w:rPr>
          <w:rFonts w:ascii="Gill Sans MT" w:hAnsi="Gill Sans MT" w:cs="Helv"/>
          <w:color w:val="000000"/>
          <w:szCs w:val="24"/>
        </w:rPr>
        <w:t xml:space="preserve">herefore </w:t>
      </w:r>
      <w:r w:rsidR="006429A4">
        <w:rPr>
          <w:rFonts w:ascii="Gill Sans MT" w:hAnsi="Gill Sans MT" w:cs="Helv"/>
          <w:color w:val="000000"/>
          <w:szCs w:val="24"/>
        </w:rPr>
        <w:t xml:space="preserve">closing certain businesses and venues and </w:t>
      </w:r>
      <w:r>
        <w:rPr>
          <w:rFonts w:ascii="Gill Sans MT" w:hAnsi="Gill Sans MT" w:cs="Helv"/>
          <w:color w:val="000000"/>
          <w:szCs w:val="24"/>
        </w:rPr>
        <w:t>encouraging people to stay at home wherever possible, except for specific reasons</w:t>
      </w:r>
      <w:r w:rsidR="006429A4">
        <w:rPr>
          <w:rFonts w:ascii="Gill Sans MT" w:hAnsi="Gill Sans MT" w:cs="Helv"/>
          <w:color w:val="000000"/>
          <w:szCs w:val="24"/>
        </w:rPr>
        <w:t>.</w:t>
      </w: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212E2F" w:rsidRDefault="00212E2F"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The Government has said it is taking the action now to prevent the NHS from being </w:t>
      </w:r>
      <w:proofErr w:type="gramStart"/>
      <w:r>
        <w:rPr>
          <w:rFonts w:ascii="Gill Sans MT" w:hAnsi="Gill Sans MT" w:cs="Helv"/>
          <w:color w:val="000000"/>
          <w:szCs w:val="24"/>
        </w:rPr>
        <w:t>overwhelmed</w:t>
      </w:r>
      <w:proofErr w:type="gramEnd"/>
      <w:r>
        <w:rPr>
          <w:rFonts w:ascii="Gill Sans MT" w:hAnsi="Gill Sans MT" w:cs="Helv"/>
          <w:color w:val="000000"/>
          <w:szCs w:val="24"/>
        </w:rPr>
        <w:t xml:space="preserve">, while </w:t>
      </w:r>
      <w:r w:rsidRPr="00AA7B41">
        <w:rPr>
          <w:rFonts w:ascii="Gill Sans MT" w:hAnsi="Gill Sans MT" w:cs="Helv"/>
          <w:color w:val="000000"/>
          <w:szCs w:val="24"/>
        </w:rPr>
        <w:t>ensuring that schools, colleges and universities stay open and that as many peop</w:t>
      </w:r>
      <w:r>
        <w:rPr>
          <w:rFonts w:ascii="Gill Sans MT" w:hAnsi="Gill Sans MT" w:cs="Helv"/>
          <w:color w:val="000000"/>
          <w:szCs w:val="24"/>
        </w:rPr>
        <w:t>le as possible continue to work in sectors which do not have to close.</w:t>
      </w: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4C6464" w:rsidRDefault="004C6464" w:rsidP="004C64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4C6464">
        <w:rPr>
          <w:rFonts w:ascii="Gill Sans MT" w:hAnsi="Gill Sans MT" w:cs="Helv"/>
          <w:color w:val="000000"/>
          <w:szCs w:val="24"/>
        </w:rPr>
        <w:t xml:space="preserve">At the end of </w:t>
      </w:r>
      <w:r>
        <w:rPr>
          <w:rFonts w:ascii="Gill Sans MT" w:hAnsi="Gill Sans MT" w:cs="Helv"/>
          <w:color w:val="000000"/>
          <w:szCs w:val="24"/>
        </w:rPr>
        <w:t xml:space="preserve">the </w:t>
      </w:r>
      <w:r w:rsidRPr="004C6464">
        <w:rPr>
          <w:rFonts w:ascii="Gill Sans MT" w:hAnsi="Gill Sans MT" w:cs="Helv"/>
          <w:color w:val="000000"/>
          <w:szCs w:val="24"/>
        </w:rPr>
        <w:t>four weeks</w:t>
      </w:r>
      <w:r>
        <w:rPr>
          <w:rFonts w:ascii="Gill Sans MT" w:hAnsi="Gill Sans MT" w:cs="Helv"/>
          <w:color w:val="000000"/>
          <w:szCs w:val="24"/>
        </w:rPr>
        <w:t>,</w:t>
      </w:r>
      <w:r w:rsidRPr="004C6464">
        <w:rPr>
          <w:rFonts w:ascii="Gill Sans MT" w:hAnsi="Gill Sans MT" w:cs="Helv"/>
          <w:color w:val="000000"/>
          <w:szCs w:val="24"/>
        </w:rPr>
        <w:t xml:space="preserve"> on Wednesday</w:t>
      </w:r>
      <w:r>
        <w:rPr>
          <w:rFonts w:ascii="Gill Sans MT" w:hAnsi="Gill Sans MT" w:cs="Helv"/>
          <w:color w:val="000000"/>
          <w:szCs w:val="24"/>
        </w:rPr>
        <w:t>,</w:t>
      </w:r>
      <w:r w:rsidRPr="004C6464">
        <w:rPr>
          <w:rFonts w:ascii="Gill Sans MT" w:hAnsi="Gill Sans MT" w:cs="Helv"/>
          <w:color w:val="000000"/>
          <w:szCs w:val="24"/>
        </w:rPr>
        <w:t xml:space="preserve"> 2 December, </w:t>
      </w:r>
      <w:r>
        <w:rPr>
          <w:rFonts w:ascii="Gill Sans MT" w:hAnsi="Gill Sans MT" w:cs="Helv"/>
          <w:color w:val="000000"/>
          <w:szCs w:val="24"/>
        </w:rPr>
        <w:t xml:space="preserve">the </w:t>
      </w:r>
      <w:r w:rsidRPr="004C6464">
        <w:rPr>
          <w:rFonts w:ascii="Gill Sans MT" w:hAnsi="Gill Sans MT" w:cs="Helv"/>
          <w:color w:val="000000"/>
          <w:szCs w:val="24"/>
        </w:rPr>
        <w:t xml:space="preserve">Government </w:t>
      </w:r>
      <w:r>
        <w:rPr>
          <w:rFonts w:ascii="Gill Sans MT" w:hAnsi="Gill Sans MT" w:cs="Helv"/>
          <w:color w:val="000000"/>
          <w:szCs w:val="24"/>
        </w:rPr>
        <w:t xml:space="preserve">has said it </w:t>
      </w:r>
      <w:r w:rsidRPr="004C6464">
        <w:rPr>
          <w:rFonts w:ascii="Gill Sans MT" w:hAnsi="Gill Sans MT" w:cs="Helv"/>
          <w:color w:val="000000"/>
          <w:szCs w:val="24"/>
        </w:rPr>
        <w:t xml:space="preserve">will seek to ease restrictions by going back into the </w:t>
      </w:r>
      <w:r>
        <w:rPr>
          <w:rFonts w:ascii="Gill Sans MT" w:hAnsi="Gill Sans MT" w:cs="Helv"/>
          <w:color w:val="000000"/>
          <w:szCs w:val="24"/>
        </w:rPr>
        <w:t>local and regional tiered, based on</w:t>
      </w:r>
      <w:r w:rsidRPr="004C6464">
        <w:rPr>
          <w:rFonts w:ascii="Gill Sans MT" w:hAnsi="Gill Sans MT" w:cs="Helv"/>
          <w:color w:val="000000"/>
          <w:szCs w:val="24"/>
        </w:rPr>
        <w:t xml:space="preserve"> the latest data and tr</w:t>
      </w:r>
      <w:r>
        <w:rPr>
          <w:rFonts w:ascii="Gill Sans MT" w:hAnsi="Gill Sans MT" w:cs="Helv"/>
          <w:color w:val="000000"/>
          <w:szCs w:val="24"/>
        </w:rPr>
        <w:t>ends.</w:t>
      </w:r>
    </w:p>
    <w:p w:rsidR="007C1D2C" w:rsidRDefault="007C1D2C" w:rsidP="004C64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4C6464" w:rsidRDefault="004C6464" w:rsidP="004C64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Councils and the Local Government Association are</w:t>
      </w:r>
      <w:r w:rsidRPr="004C6464">
        <w:rPr>
          <w:rFonts w:ascii="Gill Sans MT" w:hAnsi="Gill Sans MT" w:cs="Helv"/>
          <w:color w:val="000000"/>
          <w:szCs w:val="24"/>
        </w:rPr>
        <w:t xml:space="preserve"> </w:t>
      </w:r>
      <w:r>
        <w:rPr>
          <w:rFonts w:ascii="Gill Sans MT" w:hAnsi="Gill Sans MT" w:cs="Helv"/>
          <w:color w:val="000000"/>
          <w:szCs w:val="24"/>
        </w:rPr>
        <w:t xml:space="preserve">asking </w:t>
      </w:r>
      <w:r w:rsidRPr="004C6464">
        <w:rPr>
          <w:rFonts w:ascii="Gill Sans MT" w:hAnsi="Gill Sans MT" w:cs="Helv"/>
          <w:color w:val="000000"/>
          <w:szCs w:val="24"/>
        </w:rPr>
        <w:t>the Government for a clear and transparent framework for de-escalation in December.</w:t>
      </w:r>
    </w:p>
    <w:p w:rsidR="007C1D2C" w:rsidRDefault="007C1D2C" w:rsidP="004C64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212E2F" w:rsidRDefault="00212E2F"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D60907">
        <w:rPr>
          <w:rFonts w:ascii="Gill Sans MT" w:hAnsi="Gill Sans MT" w:cs="Helv"/>
          <w:b/>
          <w:color w:val="000000"/>
          <w:szCs w:val="24"/>
        </w:rPr>
        <w:t xml:space="preserve">More detailed information about </w:t>
      </w:r>
      <w:r w:rsidR="00D60907" w:rsidRPr="00D60907">
        <w:rPr>
          <w:rFonts w:ascii="Gill Sans MT" w:hAnsi="Gill Sans MT" w:cs="Helv"/>
          <w:b/>
          <w:color w:val="000000"/>
          <w:szCs w:val="24"/>
        </w:rPr>
        <w:t xml:space="preserve">the national restrictions is outlined </w:t>
      </w:r>
      <w:r w:rsidR="007B7590">
        <w:rPr>
          <w:rFonts w:ascii="Gill Sans MT" w:hAnsi="Gill Sans MT" w:cs="Helv"/>
          <w:b/>
          <w:color w:val="000000"/>
          <w:szCs w:val="24"/>
        </w:rPr>
        <w:t>in a separate document accompanying this message</w:t>
      </w:r>
      <w:r w:rsidRPr="00D60907">
        <w:rPr>
          <w:rFonts w:ascii="Gill Sans MT" w:hAnsi="Gill Sans MT" w:cs="Helv"/>
          <w:b/>
          <w:color w:val="000000"/>
          <w:szCs w:val="24"/>
        </w:rPr>
        <w:t>.</w:t>
      </w:r>
    </w:p>
    <w:p w:rsidR="00D60907" w:rsidRPr="00D60907" w:rsidRDefault="00D60907"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AA7B41" w:rsidRDefault="00AA7B41"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9166F6" w:rsidRPr="00D60907" w:rsidRDefault="009166F6" w:rsidP="00B81D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Gill Sans MT" w:hAnsi="Gill Sans MT" w:cs="Helv"/>
          <w:b/>
          <w:color w:val="000000"/>
          <w:sz w:val="32"/>
          <w:szCs w:val="32"/>
        </w:rPr>
      </w:pPr>
      <w:r w:rsidRPr="00D60907">
        <w:rPr>
          <w:rFonts w:ascii="Gill Sans MT" w:hAnsi="Gill Sans MT" w:cs="Helv"/>
          <w:b/>
          <w:color w:val="000000"/>
          <w:sz w:val="32"/>
          <w:szCs w:val="32"/>
        </w:rPr>
        <w:t>East Riding of Yorkshire Council’s response</w:t>
      </w:r>
      <w:r w:rsidR="007B7590">
        <w:rPr>
          <w:rFonts w:ascii="Gill Sans MT" w:hAnsi="Gill Sans MT" w:cs="Helv"/>
          <w:b/>
          <w:color w:val="000000"/>
          <w:sz w:val="32"/>
          <w:szCs w:val="32"/>
        </w:rPr>
        <w:t xml:space="preserve"> to the national restrictions</w:t>
      </w:r>
    </w:p>
    <w:p w:rsidR="00511FB7" w:rsidRDefault="006930C0"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The council has quickly been responding to the announcement in a number of ways, including preparation for service </w:t>
      </w:r>
      <w:r w:rsidR="00511FB7">
        <w:rPr>
          <w:rFonts w:ascii="Gill Sans MT" w:hAnsi="Gill Sans MT" w:cs="Helv"/>
          <w:color w:val="000000"/>
          <w:szCs w:val="24"/>
        </w:rPr>
        <w:t xml:space="preserve">delivery </w:t>
      </w:r>
      <w:r>
        <w:rPr>
          <w:rFonts w:ascii="Gill Sans MT" w:hAnsi="Gill Sans MT" w:cs="Helv"/>
          <w:color w:val="000000"/>
          <w:szCs w:val="24"/>
        </w:rPr>
        <w:t xml:space="preserve">changes, liaising with Government and partners, </w:t>
      </w:r>
      <w:r>
        <w:rPr>
          <w:rFonts w:ascii="Gill Sans MT" w:hAnsi="Gill Sans MT" w:cs="Helv"/>
          <w:color w:val="000000"/>
          <w:szCs w:val="24"/>
        </w:rPr>
        <w:lastRenderedPageBreak/>
        <w:t>planning local support for residents and businesses and communicating with staff and the public to inform them of the latest news.</w:t>
      </w: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511FB7" w:rsidRDefault="00511FB7" w:rsidP="00511F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We will again be </w:t>
      </w:r>
      <w:r w:rsidRPr="006930C0">
        <w:rPr>
          <w:rFonts w:ascii="Gill Sans MT" w:hAnsi="Gill Sans MT" w:cs="Helv"/>
          <w:color w:val="000000"/>
          <w:szCs w:val="24"/>
        </w:rPr>
        <w:t>administering grants</w:t>
      </w:r>
      <w:r>
        <w:rPr>
          <w:rFonts w:ascii="Gill Sans MT" w:hAnsi="Gill Sans MT" w:cs="Helv"/>
          <w:color w:val="000000"/>
          <w:szCs w:val="24"/>
        </w:rPr>
        <w:t xml:space="preserve"> and support to businesses and further details of how and when this will happen will be made available as soon as we are able to.</w:t>
      </w:r>
    </w:p>
    <w:p w:rsidR="007C1D2C" w:rsidRDefault="007C1D2C" w:rsidP="00511F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511F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All council meetings involving members will be held completely virtually during the national restrictions period. </w:t>
      </w:r>
    </w:p>
    <w:p w:rsidR="007C1D2C" w:rsidRDefault="007C1D2C" w:rsidP="00511F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Pr="007B7590" w:rsidRDefault="00C751B3"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C751B3">
        <w:rPr>
          <w:rFonts w:ascii="Gill Sans MT" w:hAnsi="Gill Sans MT" w:cs="Helv"/>
          <w:color w:val="000000"/>
          <w:szCs w:val="24"/>
        </w:rPr>
        <w:t xml:space="preserve">Customer Service Centres </w:t>
      </w:r>
      <w:r>
        <w:rPr>
          <w:rFonts w:ascii="Gill Sans MT" w:hAnsi="Gill Sans MT" w:cs="Helv"/>
          <w:color w:val="000000"/>
          <w:szCs w:val="24"/>
        </w:rPr>
        <w:t>will remain open but</w:t>
      </w:r>
      <w:r w:rsidRPr="00C751B3">
        <w:rPr>
          <w:rFonts w:ascii="Gill Sans MT" w:hAnsi="Gill Sans MT" w:cs="Helv"/>
          <w:color w:val="000000"/>
          <w:szCs w:val="24"/>
        </w:rPr>
        <w:t xml:space="preserve"> all customers entering the centres </w:t>
      </w:r>
      <w:r>
        <w:rPr>
          <w:rFonts w:ascii="Gill Sans MT" w:hAnsi="Gill Sans MT" w:cs="Helv"/>
          <w:color w:val="000000"/>
          <w:szCs w:val="24"/>
        </w:rPr>
        <w:t xml:space="preserve">will continue to be required to wear a face covering (unless exempt) and it will continue to only be possible to visit a centre, </w:t>
      </w:r>
      <w:r w:rsidRPr="00C751B3">
        <w:rPr>
          <w:rFonts w:ascii="Gill Sans MT" w:hAnsi="Gill Sans MT" w:cs="Helv"/>
          <w:color w:val="000000"/>
          <w:szCs w:val="24"/>
        </w:rPr>
        <w:t>to talk to a customer advisor</w:t>
      </w:r>
      <w:r>
        <w:rPr>
          <w:rFonts w:ascii="Gill Sans MT" w:hAnsi="Gill Sans MT" w:cs="Helv"/>
          <w:color w:val="000000"/>
          <w:szCs w:val="24"/>
        </w:rPr>
        <w:t>,</w:t>
      </w:r>
      <w:r w:rsidRPr="00C751B3">
        <w:rPr>
          <w:rFonts w:ascii="Gill Sans MT" w:hAnsi="Gill Sans MT" w:cs="Helv"/>
          <w:color w:val="000000"/>
          <w:szCs w:val="24"/>
        </w:rPr>
        <w:t xml:space="preserve"> by appointment and only for services which cannot be completed via the council website or by telephone on (01482) 393939.</w:t>
      </w:r>
      <w:r>
        <w:rPr>
          <w:rFonts w:ascii="Gill Sans MT" w:hAnsi="Gill Sans MT" w:cs="Helv"/>
          <w:color w:val="000000"/>
          <w:szCs w:val="24"/>
        </w:rPr>
        <w:t xml:space="preserve"> </w:t>
      </w:r>
      <w:r w:rsidR="007C1D2C">
        <w:rPr>
          <w:rFonts w:ascii="Gill Sans MT" w:hAnsi="Gill Sans MT" w:cs="Helv"/>
          <w:color w:val="000000"/>
          <w:szCs w:val="24"/>
        </w:rPr>
        <w:t xml:space="preserve"> </w:t>
      </w:r>
      <w:r>
        <w:rPr>
          <w:rFonts w:ascii="Gill Sans MT" w:hAnsi="Gill Sans MT" w:cs="Helv"/>
          <w:color w:val="000000"/>
          <w:szCs w:val="24"/>
        </w:rPr>
        <w:t>Likewise, the front door of County H</w:t>
      </w:r>
      <w:r w:rsidR="007B7590" w:rsidRPr="007B7590">
        <w:rPr>
          <w:rFonts w:ascii="Gill Sans MT" w:hAnsi="Gill Sans MT" w:cs="Helv"/>
          <w:color w:val="000000"/>
          <w:szCs w:val="24"/>
        </w:rPr>
        <w:t xml:space="preserve">all </w:t>
      </w:r>
      <w:r>
        <w:rPr>
          <w:rFonts w:ascii="Gill Sans MT" w:hAnsi="Gill Sans MT" w:cs="Helv"/>
          <w:color w:val="000000"/>
          <w:szCs w:val="24"/>
        </w:rPr>
        <w:t>will remain open to the public but this will also be by appointment only.</w:t>
      </w:r>
    </w:p>
    <w:p w:rsidR="005D2B59" w:rsidRDefault="005D2B59"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3865FA" w:rsidRDefault="00511FB7"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As you know, we have already been planning the future of the East Riding</w:t>
      </w:r>
      <w:r w:rsidR="003865FA">
        <w:rPr>
          <w:rFonts w:ascii="Gill Sans MT" w:hAnsi="Gill Sans MT" w:cs="Helv"/>
          <w:color w:val="000000"/>
          <w:szCs w:val="24"/>
        </w:rPr>
        <w:t xml:space="preserve"> Community Response Hub </w:t>
      </w:r>
      <w:r w:rsidR="005D2B59">
        <w:rPr>
          <w:rFonts w:ascii="Gill Sans MT" w:hAnsi="Gill Sans MT" w:cs="Helv"/>
          <w:color w:val="000000"/>
          <w:szCs w:val="24"/>
        </w:rPr>
        <w:t xml:space="preserve">(see </w:t>
      </w:r>
      <w:r w:rsidR="00B81DEC">
        <w:rPr>
          <w:rFonts w:ascii="Gill Sans MT" w:hAnsi="Gill Sans MT" w:cs="Helv"/>
          <w:color w:val="000000"/>
          <w:szCs w:val="24"/>
        </w:rPr>
        <w:t xml:space="preserve">the </w:t>
      </w:r>
      <w:r w:rsidR="005D2B59">
        <w:rPr>
          <w:rFonts w:ascii="Gill Sans MT" w:hAnsi="Gill Sans MT" w:cs="Helv"/>
          <w:color w:val="000000"/>
          <w:szCs w:val="24"/>
        </w:rPr>
        <w:t xml:space="preserve">email sent last week) </w:t>
      </w:r>
      <w:r w:rsidR="003865FA">
        <w:rPr>
          <w:rFonts w:ascii="Gill Sans MT" w:hAnsi="Gill Sans MT" w:cs="Helv"/>
          <w:color w:val="000000"/>
          <w:szCs w:val="24"/>
        </w:rPr>
        <w:t xml:space="preserve">and will be </w:t>
      </w:r>
      <w:r w:rsidR="003865FA" w:rsidRPr="003865FA">
        <w:rPr>
          <w:rFonts w:ascii="Gill Sans MT" w:hAnsi="Gill Sans MT" w:cs="Helv"/>
          <w:color w:val="000000"/>
          <w:szCs w:val="24"/>
        </w:rPr>
        <w:t>seek</w:t>
      </w:r>
      <w:r w:rsidR="003865FA">
        <w:rPr>
          <w:rFonts w:ascii="Gill Sans MT" w:hAnsi="Gill Sans MT" w:cs="Helv"/>
          <w:color w:val="000000"/>
          <w:szCs w:val="24"/>
        </w:rPr>
        <w:t>ing</w:t>
      </w:r>
      <w:r w:rsidR="003865FA" w:rsidRPr="003865FA">
        <w:rPr>
          <w:rFonts w:ascii="Gill Sans MT" w:hAnsi="Gill Sans MT" w:cs="Helv"/>
          <w:color w:val="000000"/>
          <w:szCs w:val="24"/>
        </w:rPr>
        <w:t xml:space="preserve"> to assess need in a</w:t>
      </w:r>
      <w:r w:rsidR="003865FA">
        <w:rPr>
          <w:rFonts w:ascii="Gill Sans MT" w:hAnsi="Gill Sans MT" w:cs="Helv"/>
          <w:color w:val="000000"/>
          <w:szCs w:val="24"/>
        </w:rPr>
        <w:t xml:space="preserve"> way that supports independence.</w:t>
      </w:r>
      <w:r w:rsidR="001E5BA7">
        <w:rPr>
          <w:rFonts w:ascii="Gill Sans MT" w:hAnsi="Gill Sans MT" w:cs="Helv"/>
          <w:color w:val="000000"/>
          <w:szCs w:val="24"/>
        </w:rPr>
        <w:t xml:space="preserve"> </w:t>
      </w:r>
      <w:r w:rsidR="007C1D2C">
        <w:rPr>
          <w:rFonts w:ascii="Gill Sans MT" w:hAnsi="Gill Sans MT" w:cs="Helv"/>
          <w:color w:val="000000"/>
          <w:szCs w:val="24"/>
        </w:rPr>
        <w:t xml:space="preserve"> </w:t>
      </w:r>
      <w:r w:rsidR="003865FA">
        <w:rPr>
          <w:rFonts w:ascii="Gill Sans MT" w:hAnsi="Gill Sans MT" w:cs="Helv"/>
          <w:color w:val="000000"/>
          <w:szCs w:val="24"/>
        </w:rPr>
        <w:t>We will aim to provide</w:t>
      </w:r>
      <w:r w:rsidR="003865FA" w:rsidRPr="003865FA">
        <w:rPr>
          <w:rFonts w:ascii="Gill Sans MT" w:hAnsi="Gill Sans MT" w:cs="Helv"/>
          <w:color w:val="000000"/>
          <w:szCs w:val="24"/>
        </w:rPr>
        <w:t xml:space="preserve"> appropriate assistance and advice</w:t>
      </w:r>
      <w:r w:rsidR="003865FA">
        <w:rPr>
          <w:rFonts w:ascii="Gill Sans MT" w:hAnsi="Gill Sans MT" w:cs="Helv"/>
          <w:color w:val="000000"/>
          <w:szCs w:val="24"/>
        </w:rPr>
        <w:t>,</w:t>
      </w:r>
      <w:r w:rsidR="003865FA" w:rsidRPr="003865FA">
        <w:rPr>
          <w:rFonts w:ascii="Gill Sans MT" w:hAnsi="Gill Sans MT" w:cs="Helv"/>
          <w:color w:val="000000"/>
          <w:szCs w:val="24"/>
        </w:rPr>
        <w:t xml:space="preserve"> where needed</w:t>
      </w:r>
      <w:r w:rsidR="003865FA">
        <w:rPr>
          <w:rFonts w:ascii="Gill Sans MT" w:hAnsi="Gill Sans MT" w:cs="Helv"/>
          <w:color w:val="000000"/>
          <w:szCs w:val="24"/>
        </w:rPr>
        <w:t>,</w:t>
      </w:r>
      <w:r w:rsidR="003865FA" w:rsidRPr="003865FA">
        <w:rPr>
          <w:rFonts w:ascii="Gill Sans MT" w:hAnsi="Gill Sans MT" w:cs="Helv"/>
          <w:color w:val="000000"/>
          <w:szCs w:val="24"/>
        </w:rPr>
        <w:t xml:space="preserve"> to enable people to access food, med</w:t>
      </w:r>
      <w:r w:rsidR="003865FA">
        <w:rPr>
          <w:rFonts w:ascii="Gill Sans MT" w:hAnsi="Gill Sans MT" w:cs="Helv"/>
          <w:color w:val="000000"/>
          <w:szCs w:val="24"/>
        </w:rPr>
        <w:t>ication and other essentials and w</w:t>
      </w:r>
      <w:r w:rsidR="003865FA" w:rsidRPr="003865FA">
        <w:rPr>
          <w:rFonts w:ascii="Gill Sans MT" w:hAnsi="Gill Sans MT" w:cs="Helv"/>
          <w:color w:val="000000"/>
          <w:szCs w:val="24"/>
        </w:rPr>
        <w:t>e will seek to draw on existing provision within the community and voluntary sector</w:t>
      </w:r>
      <w:r w:rsidR="003865FA">
        <w:rPr>
          <w:rFonts w:ascii="Gill Sans MT" w:hAnsi="Gill Sans MT" w:cs="Helv"/>
          <w:color w:val="000000"/>
          <w:szCs w:val="24"/>
        </w:rPr>
        <w:t>,</w:t>
      </w:r>
      <w:r w:rsidR="003865FA" w:rsidRPr="003865FA">
        <w:rPr>
          <w:rFonts w:ascii="Gill Sans MT" w:hAnsi="Gill Sans MT" w:cs="Helv"/>
          <w:color w:val="000000"/>
          <w:szCs w:val="24"/>
        </w:rPr>
        <w:t xml:space="preserve"> including food banks, where necessary.  </w:t>
      </w:r>
    </w:p>
    <w:p w:rsidR="005D2B59" w:rsidRDefault="005D2B59"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6930C0" w:rsidRDefault="006930C0"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Unlike the </w:t>
      </w:r>
      <w:r w:rsidR="00511FB7">
        <w:rPr>
          <w:rFonts w:ascii="Gill Sans MT" w:hAnsi="Gill Sans MT" w:cs="Helv"/>
          <w:color w:val="000000"/>
          <w:szCs w:val="24"/>
        </w:rPr>
        <w:t xml:space="preserve">start of the </w:t>
      </w:r>
      <w:r>
        <w:rPr>
          <w:rFonts w:ascii="Gill Sans MT" w:hAnsi="Gill Sans MT" w:cs="Helv"/>
          <w:color w:val="000000"/>
          <w:szCs w:val="24"/>
        </w:rPr>
        <w:t xml:space="preserve">national lockdown in March, </w:t>
      </w:r>
      <w:r w:rsidRPr="006930C0">
        <w:rPr>
          <w:rFonts w:ascii="Gill Sans MT" w:hAnsi="Gill Sans MT" w:cs="Helv"/>
          <w:color w:val="000000"/>
          <w:szCs w:val="24"/>
        </w:rPr>
        <w:t xml:space="preserve">the Government </w:t>
      </w:r>
      <w:r w:rsidR="00511FB7">
        <w:rPr>
          <w:rFonts w:ascii="Gill Sans MT" w:hAnsi="Gill Sans MT" w:cs="Helv"/>
          <w:color w:val="000000"/>
          <w:szCs w:val="24"/>
        </w:rPr>
        <w:t xml:space="preserve">has said it </w:t>
      </w:r>
      <w:r w:rsidRPr="006930C0">
        <w:rPr>
          <w:rFonts w:ascii="Gill Sans MT" w:hAnsi="Gill Sans MT" w:cs="Helv"/>
          <w:color w:val="000000"/>
          <w:szCs w:val="24"/>
        </w:rPr>
        <w:t>want</w:t>
      </w:r>
      <w:r w:rsidR="00511FB7">
        <w:rPr>
          <w:rFonts w:ascii="Gill Sans MT" w:hAnsi="Gill Sans MT" w:cs="Helv"/>
          <w:color w:val="000000"/>
          <w:szCs w:val="24"/>
        </w:rPr>
        <w:t>s</w:t>
      </w:r>
      <w:r w:rsidRPr="006930C0">
        <w:rPr>
          <w:rFonts w:ascii="Gill Sans MT" w:hAnsi="Gill Sans MT" w:cs="Helv"/>
          <w:color w:val="000000"/>
          <w:szCs w:val="24"/>
        </w:rPr>
        <w:t xml:space="preserve"> more public services to be maintained and</w:t>
      </w:r>
      <w:r w:rsidR="00511FB7">
        <w:rPr>
          <w:rFonts w:ascii="Gill Sans MT" w:hAnsi="Gill Sans MT" w:cs="Helv"/>
          <w:color w:val="000000"/>
          <w:szCs w:val="24"/>
        </w:rPr>
        <w:t xml:space="preserve"> </w:t>
      </w:r>
      <w:r w:rsidRPr="006930C0">
        <w:rPr>
          <w:rFonts w:ascii="Gill Sans MT" w:hAnsi="Gill Sans MT" w:cs="Helv"/>
          <w:color w:val="000000"/>
          <w:szCs w:val="24"/>
        </w:rPr>
        <w:t>we are already geared up for that and providing a wide range of services successfully in a COVID-secure manner.</w:t>
      </w:r>
    </w:p>
    <w:p w:rsidR="007C1D2C" w:rsidRDefault="007C1D2C" w:rsidP="007745F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3865FA" w:rsidRDefault="00202DC4" w:rsidP="006930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However, some of our services will have to cease operation as mandated by the </w:t>
      </w:r>
      <w:r w:rsidR="003865FA">
        <w:rPr>
          <w:rFonts w:ascii="Gill Sans MT" w:hAnsi="Gill Sans MT" w:cs="Helv"/>
          <w:color w:val="000000"/>
          <w:szCs w:val="24"/>
        </w:rPr>
        <w:t>new, national restrictions.</w:t>
      </w:r>
    </w:p>
    <w:p w:rsidR="007C1D2C" w:rsidRDefault="007C1D2C" w:rsidP="006930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AA7B41" w:rsidRDefault="003865FA"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Managers of those services have</w:t>
      </w:r>
      <w:r w:rsidR="00180F72">
        <w:rPr>
          <w:rFonts w:ascii="Gill Sans MT" w:hAnsi="Gill Sans MT" w:cs="Helv"/>
          <w:color w:val="000000"/>
          <w:szCs w:val="24"/>
        </w:rPr>
        <w:t xml:space="preserve"> been quickly responding and organising this </w:t>
      </w:r>
      <w:r>
        <w:rPr>
          <w:rFonts w:ascii="Gill Sans MT" w:hAnsi="Gill Sans MT" w:cs="Helv"/>
          <w:color w:val="000000"/>
          <w:szCs w:val="24"/>
        </w:rPr>
        <w:t xml:space="preserve">and </w:t>
      </w:r>
      <w:r w:rsidR="00202DC4">
        <w:rPr>
          <w:rFonts w:ascii="Gill Sans MT" w:hAnsi="Gill Sans MT" w:cs="Helv"/>
          <w:color w:val="000000"/>
          <w:szCs w:val="24"/>
        </w:rPr>
        <w:t xml:space="preserve">these </w:t>
      </w:r>
      <w:r w:rsidR="00180F72">
        <w:rPr>
          <w:rFonts w:ascii="Gill Sans MT" w:hAnsi="Gill Sans MT" w:cs="Helv"/>
          <w:color w:val="000000"/>
          <w:szCs w:val="24"/>
        </w:rPr>
        <w:t xml:space="preserve">changes </w:t>
      </w:r>
      <w:r w:rsidR="00202DC4">
        <w:rPr>
          <w:rFonts w:ascii="Gill Sans MT" w:hAnsi="Gill Sans MT" w:cs="Helv"/>
          <w:color w:val="000000"/>
          <w:szCs w:val="24"/>
        </w:rPr>
        <w:t>have been communicated to residents and customers this week.</w:t>
      </w:r>
      <w:r w:rsidR="00B81DEC">
        <w:rPr>
          <w:rFonts w:ascii="Gill Sans MT" w:hAnsi="Gill Sans MT" w:cs="Helv"/>
          <w:color w:val="000000"/>
          <w:szCs w:val="24"/>
        </w:rPr>
        <w:t xml:space="preserve"> </w:t>
      </w:r>
      <w:r w:rsidR="00180F72">
        <w:rPr>
          <w:rFonts w:ascii="Gill Sans MT" w:hAnsi="Gill Sans MT" w:cs="Helv"/>
          <w:color w:val="000000"/>
          <w:szCs w:val="24"/>
        </w:rPr>
        <w:t>The changes include:</w:t>
      </w:r>
    </w:p>
    <w:p w:rsidR="00492C56" w:rsidRDefault="00492C56"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E54A03" w:rsidRPr="00E54A03" w:rsidRDefault="00E54A03"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492C56">
        <w:rPr>
          <w:rFonts w:ascii="Gill Sans MT" w:hAnsi="Gill Sans MT" w:cs="Helv"/>
          <w:b/>
          <w:color w:val="000000"/>
          <w:szCs w:val="24"/>
        </w:rPr>
        <w:t>East Riding Leisure Centres</w:t>
      </w:r>
      <w:r w:rsidRPr="00E54A03">
        <w:rPr>
          <w:rFonts w:ascii="Gill Sans MT" w:hAnsi="Gill Sans MT" w:cs="Helv"/>
          <w:color w:val="000000"/>
          <w:szCs w:val="24"/>
        </w:rPr>
        <w:t xml:space="preserve"> </w:t>
      </w:r>
      <w:r w:rsidR="00180F72">
        <w:rPr>
          <w:rFonts w:ascii="Gill Sans MT" w:hAnsi="Gill Sans MT" w:cs="Helv"/>
          <w:color w:val="000000"/>
          <w:szCs w:val="24"/>
        </w:rPr>
        <w:t>are</w:t>
      </w:r>
      <w:r w:rsidRPr="00E54A03">
        <w:rPr>
          <w:rFonts w:ascii="Gill Sans MT" w:hAnsi="Gill Sans MT" w:cs="Helv"/>
          <w:color w:val="000000"/>
          <w:szCs w:val="24"/>
        </w:rPr>
        <w:t xml:space="preserve"> clos</w:t>
      </w:r>
      <w:r w:rsidR="00180F72">
        <w:rPr>
          <w:rFonts w:ascii="Gill Sans MT" w:hAnsi="Gill Sans MT" w:cs="Helv"/>
          <w:color w:val="000000"/>
          <w:szCs w:val="24"/>
        </w:rPr>
        <w:t>ing</w:t>
      </w:r>
      <w:r w:rsidRPr="00E54A03">
        <w:rPr>
          <w:rFonts w:ascii="Gill Sans MT" w:hAnsi="Gill Sans MT" w:cs="Helv"/>
          <w:color w:val="000000"/>
          <w:szCs w:val="24"/>
        </w:rPr>
        <w:t xml:space="preserve"> completely from close of business </w:t>
      </w:r>
      <w:r w:rsidR="00180F72">
        <w:rPr>
          <w:rFonts w:ascii="Gill Sans MT" w:hAnsi="Gill Sans MT" w:cs="Helv"/>
          <w:color w:val="000000"/>
          <w:szCs w:val="24"/>
        </w:rPr>
        <w:t>today</w:t>
      </w:r>
      <w:r w:rsidRPr="00E54A03">
        <w:rPr>
          <w:rFonts w:ascii="Gill Sans MT" w:hAnsi="Gill Sans MT" w:cs="Helv"/>
          <w:color w:val="000000"/>
          <w:szCs w:val="24"/>
        </w:rPr>
        <w:t xml:space="preserve"> </w:t>
      </w:r>
      <w:r w:rsidR="00180F72">
        <w:rPr>
          <w:rFonts w:ascii="Gill Sans MT" w:hAnsi="Gill Sans MT" w:cs="Helv"/>
          <w:color w:val="000000"/>
          <w:szCs w:val="24"/>
        </w:rPr>
        <w:t>(</w:t>
      </w:r>
      <w:r w:rsidRPr="00E54A03">
        <w:rPr>
          <w:rFonts w:ascii="Gill Sans MT" w:hAnsi="Gill Sans MT" w:cs="Helv"/>
          <w:color w:val="000000"/>
          <w:szCs w:val="24"/>
        </w:rPr>
        <w:t>Wednesday, 4 November</w:t>
      </w:r>
      <w:r w:rsidR="00180F72">
        <w:rPr>
          <w:rFonts w:ascii="Gill Sans MT" w:hAnsi="Gill Sans MT" w:cs="Helv"/>
          <w:color w:val="000000"/>
          <w:szCs w:val="24"/>
        </w:rPr>
        <w:t>)</w:t>
      </w:r>
      <w:r w:rsidRPr="00E54A03">
        <w:rPr>
          <w:rFonts w:ascii="Gill Sans MT" w:hAnsi="Gill Sans MT" w:cs="Helv"/>
          <w:color w:val="000000"/>
          <w:szCs w:val="24"/>
        </w:rPr>
        <w:t xml:space="preserve"> until further notice. </w:t>
      </w:r>
      <w:r w:rsidR="007C1D2C">
        <w:rPr>
          <w:rFonts w:ascii="Gill Sans MT" w:hAnsi="Gill Sans MT" w:cs="Helv"/>
          <w:color w:val="000000"/>
          <w:szCs w:val="24"/>
        </w:rPr>
        <w:t xml:space="preserve"> </w:t>
      </w:r>
      <w:r w:rsidRPr="00E54A03">
        <w:rPr>
          <w:rFonts w:ascii="Gill Sans MT" w:hAnsi="Gill Sans MT" w:cs="Helv"/>
          <w:color w:val="000000"/>
          <w:szCs w:val="24"/>
        </w:rPr>
        <w:t xml:space="preserve">All payments for memberships and </w:t>
      </w:r>
      <w:r w:rsidRPr="00E54A03">
        <w:rPr>
          <w:rFonts w:ascii="Gill Sans MT" w:hAnsi="Gill Sans MT" w:cs="Helv"/>
          <w:color w:val="000000"/>
          <w:szCs w:val="24"/>
        </w:rPr>
        <w:lastRenderedPageBreak/>
        <w:t xml:space="preserve">swimming lessons paid for by direct debit will be automatically suspended until the leisure centres reopen. </w:t>
      </w:r>
    </w:p>
    <w:p w:rsidR="000A4801" w:rsidRDefault="000A4801"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0A4801" w:rsidRDefault="000A4801" w:rsidP="000A48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492C56">
        <w:rPr>
          <w:rFonts w:ascii="Gill Sans MT" w:hAnsi="Gill Sans MT" w:cs="Helv"/>
          <w:b/>
          <w:color w:val="000000"/>
          <w:szCs w:val="24"/>
        </w:rPr>
        <w:t>Bridlington Spa</w:t>
      </w:r>
      <w:r w:rsidRPr="000A4801">
        <w:rPr>
          <w:rFonts w:ascii="Gill Sans MT" w:hAnsi="Gill Sans MT" w:cs="Helv"/>
          <w:color w:val="000000"/>
          <w:szCs w:val="24"/>
        </w:rPr>
        <w:t xml:space="preserve"> will be closed completely from </w:t>
      </w:r>
      <w:r w:rsidR="007C1D2C">
        <w:rPr>
          <w:rFonts w:ascii="Gill Sans MT" w:hAnsi="Gill Sans MT" w:cs="Helv"/>
          <w:color w:val="000000"/>
          <w:szCs w:val="24"/>
        </w:rPr>
        <w:t>today</w:t>
      </w:r>
      <w:r w:rsidRPr="000A4801">
        <w:rPr>
          <w:rFonts w:ascii="Gill Sans MT" w:hAnsi="Gill Sans MT" w:cs="Helv"/>
          <w:color w:val="000000"/>
          <w:szCs w:val="24"/>
        </w:rPr>
        <w:t>.</w:t>
      </w:r>
      <w:r w:rsidR="007C1D2C">
        <w:rPr>
          <w:rFonts w:ascii="Gill Sans MT" w:hAnsi="Gill Sans MT" w:cs="Helv"/>
          <w:color w:val="000000"/>
          <w:szCs w:val="24"/>
        </w:rPr>
        <w:t xml:space="preserve"> </w:t>
      </w:r>
      <w:r w:rsidRPr="000A4801">
        <w:rPr>
          <w:rFonts w:ascii="Gill Sans MT" w:hAnsi="Gill Sans MT" w:cs="Helv"/>
          <w:color w:val="000000"/>
          <w:szCs w:val="24"/>
        </w:rPr>
        <w:t xml:space="preserve"> The box office team will contact customers who are affected by the cancellation of November shows, offering a credit to cust</w:t>
      </w:r>
      <w:r>
        <w:rPr>
          <w:rFonts w:ascii="Gill Sans MT" w:hAnsi="Gill Sans MT" w:cs="Helv"/>
          <w:color w:val="000000"/>
          <w:szCs w:val="24"/>
        </w:rPr>
        <w:t xml:space="preserve">omer accounts or a full refund. </w:t>
      </w:r>
      <w:r w:rsidR="00492C56">
        <w:rPr>
          <w:rFonts w:ascii="Gill Sans MT" w:hAnsi="Gill Sans MT" w:cs="Helv"/>
          <w:color w:val="000000"/>
          <w:szCs w:val="24"/>
        </w:rPr>
        <w:t>I</w:t>
      </w:r>
      <w:r w:rsidRPr="000A4801">
        <w:rPr>
          <w:rFonts w:ascii="Gill Sans MT" w:hAnsi="Gill Sans MT" w:cs="Helv"/>
          <w:color w:val="000000"/>
          <w:szCs w:val="24"/>
        </w:rPr>
        <w:t>t will still be possible to book future events online at www.bridspa.com</w:t>
      </w:r>
    </w:p>
    <w:p w:rsidR="00E54A03" w:rsidRDefault="00E54A03"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E54A03" w:rsidRDefault="00591D56"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 house, zoo, holiday cottages and</w:t>
      </w:r>
      <w:r w:rsidR="009A432E" w:rsidRPr="009A432E">
        <w:rPr>
          <w:rFonts w:ascii="Gill Sans MT" w:hAnsi="Gill Sans MT" w:cs="Helv"/>
          <w:color w:val="000000"/>
          <w:szCs w:val="24"/>
        </w:rPr>
        <w:t xml:space="preserve"> café </w:t>
      </w:r>
      <w:r>
        <w:rPr>
          <w:rFonts w:ascii="Gill Sans MT" w:hAnsi="Gill Sans MT" w:cs="Helv"/>
          <w:color w:val="000000"/>
          <w:szCs w:val="24"/>
        </w:rPr>
        <w:t xml:space="preserve">at </w:t>
      </w:r>
      <w:proofErr w:type="spellStart"/>
      <w:r w:rsidRPr="00492C56">
        <w:rPr>
          <w:rFonts w:ascii="Gill Sans MT" w:hAnsi="Gill Sans MT" w:cs="Helv"/>
          <w:b/>
          <w:color w:val="000000"/>
          <w:szCs w:val="24"/>
        </w:rPr>
        <w:t>Sewerby</w:t>
      </w:r>
      <w:proofErr w:type="spellEnd"/>
      <w:r w:rsidRPr="00492C56">
        <w:rPr>
          <w:rFonts w:ascii="Gill Sans MT" w:hAnsi="Gill Sans MT" w:cs="Helv"/>
          <w:b/>
          <w:color w:val="000000"/>
          <w:szCs w:val="24"/>
        </w:rPr>
        <w:t xml:space="preserve"> Hall and Gardens</w:t>
      </w:r>
      <w:r>
        <w:rPr>
          <w:rFonts w:ascii="Gill Sans MT" w:hAnsi="Gill Sans MT" w:cs="Helv"/>
          <w:color w:val="000000"/>
          <w:szCs w:val="24"/>
        </w:rPr>
        <w:t xml:space="preserve"> </w:t>
      </w:r>
      <w:r w:rsidR="009A432E" w:rsidRPr="009A432E">
        <w:rPr>
          <w:rFonts w:ascii="Gill Sans MT" w:hAnsi="Gill Sans MT" w:cs="Helv"/>
          <w:color w:val="000000"/>
          <w:szCs w:val="24"/>
        </w:rPr>
        <w:t xml:space="preserve">will all be closed from </w:t>
      </w:r>
      <w:r w:rsidR="00492C56">
        <w:rPr>
          <w:rFonts w:ascii="Gill Sans MT" w:hAnsi="Gill Sans MT" w:cs="Helv"/>
          <w:color w:val="000000"/>
          <w:szCs w:val="24"/>
        </w:rPr>
        <w:t>to</w:t>
      </w:r>
      <w:r w:rsidR="007C1D2C">
        <w:rPr>
          <w:rFonts w:ascii="Gill Sans MT" w:hAnsi="Gill Sans MT" w:cs="Helv"/>
          <w:color w:val="000000"/>
          <w:szCs w:val="24"/>
        </w:rPr>
        <w:t>day</w:t>
      </w:r>
      <w:r w:rsidR="009A432E" w:rsidRPr="009A432E">
        <w:rPr>
          <w:rFonts w:ascii="Gill Sans MT" w:hAnsi="Gill Sans MT" w:cs="Helv"/>
          <w:color w:val="000000"/>
          <w:szCs w:val="24"/>
        </w:rPr>
        <w:t>.</w:t>
      </w:r>
      <w:r w:rsidR="007C1D2C">
        <w:rPr>
          <w:rFonts w:ascii="Gill Sans MT" w:hAnsi="Gill Sans MT" w:cs="Helv"/>
          <w:color w:val="000000"/>
          <w:szCs w:val="24"/>
        </w:rPr>
        <w:t xml:space="preserve"> </w:t>
      </w:r>
      <w:r w:rsidR="009A432E" w:rsidRPr="009A432E">
        <w:rPr>
          <w:rFonts w:ascii="Gill Sans MT" w:hAnsi="Gill Sans MT" w:cs="Helv"/>
          <w:color w:val="000000"/>
          <w:szCs w:val="24"/>
        </w:rPr>
        <w:t xml:space="preserve"> The grounds and play area will remain open for people to take exercise but people must maintain social distancing</w:t>
      </w:r>
      <w:r>
        <w:rPr>
          <w:rFonts w:ascii="Gill Sans MT" w:hAnsi="Gill Sans MT" w:cs="Helv"/>
          <w:color w:val="000000"/>
          <w:szCs w:val="24"/>
        </w:rPr>
        <w:t xml:space="preserve"> and adhere to other restrictions relating to meeting people from other households.</w:t>
      </w:r>
    </w:p>
    <w:p w:rsidR="00591D56" w:rsidRDefault="00591D56" w:rsidP="00E54A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5E2A9F" w:rsidRDefault="00591D56" w:rsidP="00591D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492C56">
        <w:rPr>
          <w:rFonts w:ascii="Gill Sans MT" w:hAnsi="Gill Sans MT" w:cs="Helv"/>
          <w:b/>
          <w:color w:val="000000"/>
          <w:szCs w:val="24"/>
        </w:rPr>
        <w:t>South Cliff Holiday Park</w:t>
      </w:r>
      <w:r w:rsidRPr="00591D56">
        <w:rPr>
          <w:rFonts w:ascii="Gill Sans MT" w:hAnsi="Gill Sans MT" w:cs="Helv"/>
          <w:color w:val="000000"/>
          <w:szCs w:val="24"/>
        </w:rPr>
        <w:t xml:space="preserve"> will close </w:t>
      </w:r>
      <w:r w:rsidR="007C1D2C">
        <w:rPr>
          <w:rFonts w:ascii="Gill Sans MT" w:hAnsi="Gill Sans MT" w:cs="Helv"/>
          <w:color w:val="000000"/>
          <w:szCs w:val="24"/>
        </w:rPr>
        <w:t>from today</w:t>
      </w:r>
      <w:r>
        <w:rPr>
          <w:rFonts w:ascii="Gill Sans MT" w:hAnsi="Gill Sans MT" w:cs="Helv"/>
          <w:color w:val="000000"/>
          <w:szCs w:val="24"/>
        </w:rPr>
        <w:t xml:space="preserve"> to all users and </w:t>
      </w:r>
      <w:r w:rsidRPr="00591D56">
        <w:rPr>
          <w:rFonts w:ascii="Gill Sans MT" w:hAnsi="Gill Sans MT" w:cs="Helv"/>
          <w:color w:val="000000"/>
          <w:szCs w:val="24"/>
        </w:rPr>
        <w:t xml:space="preserve">all holidays </w:t>
      </w:r>
      <w:r>
        <w:rPr>
          <w:rFonts w:ascii="Gill Sans MT" w:hAnsi="Gill Sans MT" w:cs="Helv"/>
          <w:color w:val="000000"/>
          <w:szCs w:val="24"/>
        </w:rPr>
        <w:t>have had to be</w:t>
      </w:r>
      <w:r w:rsidRPr="00591D56">
        <w:rPr>
          <w:rFonts w:ascii="Gill Sans MT" w:hAnsi="Gill Sans MT" w:cs="Helv"/>
          <w:color w:val="000000"/>
          <w:szCs w:val="24"/>
        </w:rPr>
        <w:t xml:space="preserve"> cancelled until 2 December.</w:t>
      </w:r>
      <w:r w:rsidR="001D3DEC">
        <w:rPr>
          <w:rFonts w:ascii="Gill Sans MT" w:hAnsi="Gill Sans MT" w:cs="Helv"/>
          <w:color w:val="000000"/>
          <w:szCs w:val="24"/>
        </w:rPr>
        <w:t xml:space="preserve"> </w:t>
      </w:r>
      <w:r w:rsidR="005E2A9F" w:rsidRPr="005E2A9F">
        <w:rPr>
          <w:rFonts w:ascii="Gill Sans MT" w:hAnsi="Gill Sans MT" w:cs="Helv"/>
          <w:color w:val="000000"/>
          <w:szCs w:val="24"/>
        </w:rPr>
        <w:t xml:space="preserve">The </w:t>
      </w:r>
      <w:r w:rsidR="005E2A9F" w:rsidRPr="00492C56">
        <w:rPr>
          <w:rFonts w:ascii="Gill Sans MT" w:hAnsi="Gill Sans MT" w:cs="Helv"/>
          <w:b/>
          <w:color w:val="000000"/>
          <w:szCs w:val="24"/>
        </w:rPr>
        <w:t>land trains</w:t>
      </w:r>
      <w:r w:rsidR="005E2A9F" w:rsidRPr="005E2A9F">
        <w:rPr>
          <w:rFonts w:ascii="Gill Sans MT" w:hAnsi="Gill Sans MT" w:cs="Helv"/>
          <w:color w:val="000000"/>
          <w:szCs w:val="24"/>
        </w:rPr>
        <w:t xml:space="preserve"> </w:t>
      </w:r>
      <w:r w:rsidR="005E2A9F">
        <w:rPr>
          <w:rFonts w:ascii="Gill Sans MT" w:hAnsi="Gill Sans MT" w:cs="Helv"/>
          <w:color w:val="000000"/>
          <w:szCs w:val="24"/>
        </w:rPr>
        <w:t xml:space="preserve">at Bridlington </w:t>
      </w:r>
      <w:r w:rsidR="005E2A9F" w:rsidRPr="005E2A9F">
        <w:rPr>
          <w:rFonts w:ascii="Gill Sans MT" w:hAnsi="Gill Sans MT" w:cs="Helv"/>
          <w:color w:val="000000"/>
          <w:szCs w:val="24"/>
        </w:rPr>
        <w:t>ceased operating fo</w:t>
      </w:r>
      <w:r w:rsidR="005E2A9F">
        <w:rPr>
          <w:rFonts w:ascii="Gill Sans MT" w:hAnsi="Gill Sans MT" w:cs="Helv"/>
          <w:color w:val="000000"/>
          <w:szCs w:val="24"/>
        </w:rPr>
        <w:t xml:space="preserve">r the </w:t>
      </w:r>
      <w:r w:rsidR="00A43B06">
        <w:rPr>
          <w:rFonts w:ascii="Gill Sans MT" w:hAnsi="Gill Sans MT" w:cs="Helv"/>
          <w:color w:val="000000"/>
          <w:szCs w:val="24"/>
        </w:rPr>
        <w:t>2020 season on 2 November</w:t>
      </w:r>
      <w:r w:rsidR="005E2A9F">
        <w:rPr>
          <w:rFonts w:ascii="Gill Sans MT" w:hAnsi="Gill Sans MT" w:cs="Helv"/>
          <w:color w:val="000000"/>
          <w:szCs w:val="24"/>
        </w:rPr>
        <w:t>.</w:t>
      </w:r>
    </w:p>
    <w:p w:rsidR="003511D6" w:rsidRDefault="003511D6" w:rsidP="00591D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5719B6" w:rsidRDefault="003511D6" w:rsidP="0096322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3511D6">
        <w:rPr>
          <w:rFonts w:ascii="Gill Sans MT" w:hAnsi="Gill Sans MT" w:cs="Helv"/>
          <w:color w:val="000000"/>
          <w:szCs w:val="24"/>
        </w:rPr>
        <w:t>As of Thursday</w:t>
      </w:r>
      <w:r>
        <w:rPr>
          <w:rFonts w:ascii="Gill Sans MT" w:hAnsi="Gill Sans MT" w:cs="Helv"/>
          <w:color w:val="000000"/>
          <w:szCs w:val="24"/>
        </w:rPr>
        <w:t>, 5 November</w:t>
      </w:r>
      <w:r w:rsidRPr="003511D6">
        <w:rPr>
          <w:rFonts w:ascii="Gill Sans MT" w:hAnsi="Gill Sans MT" w:cs="Helv"/>
          <w:color w:val="000000"/>
          <w:szCs w:val="24"/>
        </w:rPr>
        <w:t xml:space="preserve"> </w:t>
      </w:r>
      <w:r w:rsidRPr="003511D6">
        <w:rPr>
          <w:rFonts w:ascii="Gill Sans MT" w:hAnsi="Gill Sans MT" w:cs="Helv"/>
          <w:b/>
          <w:color w:val="000000"/>
          <w:szCs w:val="24"/>
        </w:rPr>
        <w:t>libraries</w:t>
      </w:r>
      <w:r w:rsidRPr="003511D6">
        <w:rPr>
          <w:rFonts w:ascii="Gill Sans MT" w:hAnsi="Gill Sans MT" w:cs="Helv"/>
          <w:color w:val="000000"/>
          <w:szCs w:val="24"/>
        </w:rPr>
        <w:t xml:space="preserve"> will be close</w:t>
      </w:r>
      <w:r>
        <w:rPr>
          <w:rFonts w:ascii="Gill Sans MT" w:hAnsi="Gill Sans MT" w:cs="Helv"/>
          <w:color w:val="000000"/>
          <w:szCs w:val="24"/>
        </w:rPr>
        <w:t>d</w:t>
      </w:r>
      <w:r w:rsidRPr="003511D6">
        <w:rPr>
          <w:rFonts w:ascii="Gill Sans MT" w:hAnsi="Gill Sans MT" w:cs="Helv"/>
          <w:color w:val="000000"/>
          <w:szCs w:val="24"/>
        </w:rPr>
        <w:t xml:space="preserve"> </w:t>
      </w:r>
      <w:r>
        <w:rPr>
          <w:rFonts w:ascii="Gill Sans MT" w:hAnsi="Gill Sans MT" w:cs="Helv"/>
          <w:color w:val="000000"/>
          <w:szCs w:val="24"/>
        </w:rPr>
        <w:t xml:space="preserve">however </w:t>
      </w:r>
      <w:r w:rsidR="005719B6">
        <w:rPr>
          <w:rFonts w:ascii="Gill Sans MT" w:hAnsi="Gill Sans MT" w:cs="Helv"/>
          <w:color w:val="000000"/>
          <w:szCs w:val="24"/>
        </w:rPr>
        <w:t xml:space="preserve">they will offer an Order and Collect </w:t>
      </w:r>
      <w:r w:rsidR="00963228" w:rsidRPr="00963228">
        <w:rPr>
          <w:rFonts w:ascii="Gill Sans MT" w:hAnsi="Gill Sans MT" w:cs="Helv"/>
          <w:color w:val="000000"/>
          <w:szCs w:val="24"/>
        </w:rPr>
        <w:t>service</w:t>
      </w:r>
      <w:r w:rsidR="005719B6">
        <w:rPr>
          <w:rFonts w:ascii="Gill Sans MT" w:hAnsi="Gill Sans MT" w:cs="Helv"/>
          <w:color w:val="000000"/>
          <w:szCs w:val="24"/>
        </w:rPr>
        <w:t xml:space="preserve">, which was </w:t>
      </w:r>
      <w:r w:rsidR="00963228" w:rsidRPr="00963228">
        <w:rPr>
          <w:rFonts w:ascii="Gill Sans MT" w:hAnsi="Gill Sans MT" w:cs="Helv"/>
          <w:color w:val="000000"/>
          <w:szCs w:val="24"/>
        </w:rPr>
        <w:t>successfully and safely introduced after the first lockdown.</w:t>
      </w:r>
    </w:p>
    <w:p w:rsidR="00963228" w:rsidRPr="00963228" w:rsidRDefault="00720EB5" w:rsidP="0096322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This</w:t>
      </w:r>
      <w:r w:rsidR="005719B6">
        <w:rPr>
          <w:rFonts w:ascii="Gill Sans MT" w:hAnsi="Gill Sans MT" w:cs="Helv"/>
          <w:color w:val="000000"/>
          <w:szCs w:val="24"/>
        </w:rPr>
        <w:t xml:space="preserve"> means:</w:t>
      </w:r>
    </w:p>
    <w:p w:rsidR="00963228" w:rsidRPr="005719B6" w:rsidRDefault="005719B6" w:rsidP="005719B6">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Customers</w:t>
      </w:r>
      <w:r w:rsidR="00963228" w:rsidRPr="005719B6">
        <w:rPr>
          <w:rFonts w:ascii="Gill Sans MT" w:hAnsi="Gill Sans MT" w:cs="Helv"/>
          <w:color w:val="000000"/>
          <w:szCs w:val="24"/>
        </w:rPr>
        <w:t xml:space="preserve"> cannot </w:t>
      </w:r>
      <w:r>
        <w:rPr>
          <w:rFonts w:ascii="Gill Sans MT" w:hAnsi="Gill Sans MT" w:cs="Helv"/>
          <w:color w:val="000000"/>
          <w:szCs w:val="24"/>
        </w:rPr>
        <w:t>go</w:t>
      </w:r>
      <w:r w:rsidR="00963228" w:rsidRPr="005719B6">
        <w:rPr>
          <w:rFonts w:ascii="Gill Sans MT" w:hAnsi="Gill Sans MT" w:cs="Helv"/>
          <w:color w:val="000000"/>
          <w:szCs w:val="24"/>
        </w:rPr>
        <w:t xml:space="preserve"> into libraries or mobile</w:t>
      </w:r>
      <w:r>
        <w:rPr>
          <w:rFonts w:ascii="Gill Sans MT" w:hAnsi="Gill Sans MT" w:cs="Helv"/>
          <w:color w:val="000000"/>
          <w:szCs w:val="24"/>
        </w:rPr>
        <w:t xml:space="preserve"> libraries to browse books</w:t>
      </w:r>
      <w:r w:rsidR="00963228" w:rsidRPr="005719B6">
        <w:rPr>
          <w:rFonts w:ascii="Gill Sans MT" w:hAnsi="Gill Sans MT" w:cs="Helv"/>
          <w:color w:val="000000"/>
          <w:szCs w:val="24"/>
        </w:rPr>
        <w:t xml:space="preserve"> however </w:t>
      </w:r>
      <w:r>
        <w:rPr>
          <w:rFonts w:ascii="Gill Sans MT" w:hAnsi="Gill Sans MT" w:cs="Helv"/>
          <w:color w:val="000000"/>
          <w:szCs w:val="24"/>
        </w:rPr>
        <w:t>they</w:t>
      </w:r>
      <w:r w:rsidR="00963228" w:rsidRPr="005719B6">
        <w:rPr>
          <w:rFonts w:ascii="Gill Sans MT" w:hAnsi="Gill Sans MT" w:cs="Helv"/>
          <w:color w:val="000000"/>
          <w:szCs w:val="24"/>
        </w:rPr>
        <w:t xml:space="preserve"> can search </w:t>
      </w:r>
      <w:r>
        <w:rPr>
          <w:rFonts w:ascii="Gill Sans MT" w:hAnsi="Gill Sans MT" w:cs="Helv"/>
          <w:color w:val="000000"/>
          <w:szCs w:val="24"/>
        </w:rPr>
        <w:t>an</w:t>
      </w:r>
      <w:r w:rsidR="00963228" w:rsidRPr="005719B6">
        <w:rPr>
          <w:rFonts w:ascii="Gill Sans MT" w:hAnsi="Gill Sans MT" w:cs="Helv"/>
          <w:color w:val="000000"/>
          <w:szCs w:val="24"/>
        </w:rPr>
        <w:t xml:space="preserve"> </w:t>
      </w:r>
      <w:r w:rsidR="00D70094">
        <w:rPr>
          <w:rFonts w:ascii="Gill Sans MT" w:hAnsi="Gill Sans MT" w:cs="Helv"/>
          <w:color w:val="000000"/>
          <w:szCs w:val="24"/>
        </w:rPr>
        <w:t xml:space="preserve">online </w:t>
      </w:r>
      <w:r w:rsidR="00963228" w:rsidRPr="005719B6">
        <w:rPr>
          <w:rFonts w:ascii="Gill Sans MT" w:hAnsi="Gill Sans MT" w:cs="Helv"/>
          <w:color w:val="000000"/>
          <w:szCs w:val="24"/>
        </w:rPr>
        <w:t xml:space="preserve">catalogue </w:t>
      </w:r>
      <w:r>
        <w:rPr>
          <w:rFonts w:ascii="Gill Sans MT" w:hAnsi="Gill Sans MT" w:cs="Helv"/>
          <w:color w:val="000000"/>
          <w:szCs w:val="24"/>
        </w:rPr>
        <w:t>at</w:t>
      </w:r>
      <w:r w:rsidR="00963228" w:rsidRPr="005719B6">
        <w:rPr>
          <w:rFonts w:ascii="Gill Sans MT" w:hAnsi="Gill Sans MT" w:cs="Helv"/>
          <w:color w:val="000000"/>
          <w:szCs w:val="24"/>
        </w:rPr>
        <w:t xml:space="preserve"> </w:t>
      </w:r>
      <w:hyperlink r:id="rId5" w:history="1">
        <w:r w:rsidRPr="00403697">
          <w:rPr>
            <w:rStyle w:val="Hyperlink"/>
            <w:rFonts w:ascii="Gill Sans MT" w:hAnsi="Gill Sans MT" w:cs="Helv"/>
            <w:szCs w:val="24"/>
          </w:rPr>
          <w:t>https://library.eastriding.gov.uk/web/arena</w:t>
        </w:r>
      </w:hyperlink>
      <w:r>
        <w:rPr>
          <w:rFonts w:ascii="Gill Sans MT" w:hAnsi="Gill Sans MT" w:cs="Helv"/>
          <w:color w:val="000000"/>
          <w:szCs w:val="24"/>
        </w:rPr>
        <w:t xml:space="preserve"> </w:t>
      </w:r>
      <w:r w:rsidR="00963228" w:rsidRPr="005719B6">
        <w:rPr>
          <w:rFonts w:ascii="Gill Sans MT" w:hAnsi="Gill Sans MT" w:cs="Helv"/>
          <w:color w:val="000000"/>
          <w:szCs w:val="24"/>
        </w:rPr>
        <w:t xml:space="preserve">or </w:t>
      </w:r>
      <w:r>
        <w:rPr>
          <w:rFonts w:ascii="Gill Sans MT" w:hAnsi="Gill Sans MT" w:cs="Helv"/>
          <w:color w:val="000000"/>
          <w:szCs w:val="24"/>
        </w:rPr>
        <w:t>tele</w:t>
      </w:r>
      <w:r w:rsidR="00963228" w:rsidRPr="005719B6">
        <w:rPr>
          <w:rFonts w:ascii="Gill Sans MT" w:hAnsi="Gill Sans MT" w:cs="Helv"/>
          <w:color w:val="000000"/>
          <w:szCs w:val="24"/>
        </w:rPr>
        <w:t>phone to speak to a memb</w:t>
      </w:r>
      <w:r>
        <w:rPr>
          <w:rFonts w:ascii="Gill Sans MT" w:hAnsi="Gill Sans MT" w:cs="Helv"/>
          <w:color w:val="000000"/>
          <w:szCs w:val="24"/>
        </w:rPr>
        <w:t>er of staff for reading recommendations</w:t>
      </w:r>
      <w:r w:rsidR="00720EB5">
        <w:rPr>
          <w:rFonts w:ascii="Gill Sans MT" w:hAnsi="Gill Sans MT" w:cs="Helv"/>
          <w:color w:val="000000"/>
          <w:szCs w:val="24"/>
        </w:rPr>
        <w:t>.</w:t>
      </w:r>
    </w:p>
    <w:p w:rsidR="00963228" w:rsidRPr="005719B6" w:rsidRDefault="00963228" w:rsidP="005719B6">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5719B6">
        <w:rPr>
          <w:rFonts w:ascii="Gill Sans MT" w:hAnsi="Gill Sans MT" w:cs="Helv"/>
          <w:color w:val="000000"/>
          <w:szCs w:val="24"/>
        </w:rPr>
        <w:t>Fines have been suspended since the March lockdown and will cont</w:t>
      </w:r>
      <w:r w:rsidR="005719B6">
        <w:rPr>
          <w:rFonts w:ascii="Gill Sans MT" w:hAnsi="Gill Sans MT" w:cs="Helv"/>
          <w:color w:val="000000"/>
          <w:szCs w:val="24"/>
        </w:rPr>
        <w:t>inue for the foreseeable future. Customers can take their borrowed books back when it is safe for them to do so. B</w:t>
      </w:r>
      <w:r w:rsidRPr="005719B6">
        <w:rPr>
          <w:rFonts w:ascii="Gill Sans MT" w:hAnsi="Gill Sans MT" w:cs="Helv"/>
          <w:color w:val="000000"/>
          <w:szCs w:val="24"/>
        </w:rPr>
        <w:t>ooks can be renewed online, on the</w:t>
      </w:r>
      <w:r w:rsidR="005719B6">
        <w:rPr>
          <w:rFonts w:ascii="Gill Sans MT" w:hAnsi="Gill Sans MT" w:cs="Helv"/>
          <w:color w:val="000000"/>
          <w:szCs w:val="24"/>
        </w:rPr>
        <w:t xml:space="preserve"> East Riding Libraries</w:t>
      </w:r>
      <w:r w:rsidRPr="005719B6">
        <w:rPr>
          <w:rFonts w:ascii="Gill Sans MT" w:hAnsi="Gill Sans MT" w:cs="Helv"/>
          <w:color w:val="000000"/>
          <w:szCs w:val="24"/>
        </w:rPr>
        <w:t xml:space="preserve"> app or </w:t>
      </w:r>
      <w:r w:rsidR="005719B6">
        <w:rPr>
          <w:rFonts w:ascii="Gill Sans MT" w:hAnsi="Gill Sans MT" w:cs="Helv"/>
          <w:color w:val="000000"/>
          <w:szCs w:val="24"/>
        </w:rPr>
        <w:t>by tele</w:t>
      </w:r>
      <w:r w:rsidRPr="005719B6">
        <w:rPr>
          <w:rFonts w:ascii="Gill Sans MT" w:hAnsi="Gill Sans MT" w:cs="Helv"/>
          <w:color w:val="000000"/>
          <w:szCs w:val="24"/>
        </w:rPr>
        <w:t>phon</w:t>
      </w:r>
      <w:r w:rsidR="005719B6">
        <w:rPr>
          <w:rFonts w:ascii="Gill Sans MT" w:hAnsi="Gill Sans MT" w:cs="Helv"/>
          <w:color w:val="000000"/>
          <w:szCs w:val="24"/>
        </w:rPr>
        <w:t>e.</w:t>
      </w:r>
    </w:p>
    <w:p w:rsidR="00963228" w:rsidRPr="005719B6" w:rsidRDefault="00963228" w:rsidP="005719B6">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5719B6">
        <w:rPr>
          <w:rFonts w:ascii="Gill Sans MT" w:hAnsi="Gill Sans MT" w:cs="Helv"/>
          <w:color w:val="000000"/>
          <w:szCs w:val="24"/>
        </w:rPr>
        <w:t>Collection times will be availa</w:t>
      </w:r>
      <w:r w:rsidR="00720EB5">
        <w:rPr>
          <w:rFonts w:ascii="Gill Sans MT" w:hAnsi="Gill Sans MT" w:cs="Helv"/>
          <w:color w:val="000000"/>
          <w:szCs w:val="24"/>
        </w:rPr>
        <w:t>ble during normal opening hours.</w:t>
      </w:r>
    </w:p>
    <w:p w:rsidR="00963228" w:rsidRPr="005719B6" w:rsidRDefault="00963228" w:rsidP="005719B6">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5719B6">
        <w:rPr>
          <w:rFonts w:ascii="Gill Sans MT" w:hAnsi="Gill Sans MT" w:cs="Helv"/>
          <w:color w:val="000000"/>
          <w:szCs w:val="24"/>
        </w:rPr>
        <w:t xml:space="preserve">Returned items </w:t>
      </w:r>
      <w:r w:rsidR="005719B6">
        <w:rPr>
          <w:rFonts w:ascii="Gill Sans MT" w:hAnsi="Gill Sans MT" w:cs="Helv"/>
          <w:color w:val="000000"/>
          <w:szCs w:val="24"/>
        </w:rPr>
        <w:t xml:space="preserve">will </w:t>
      </w:r>
      <w:r w:rsidRPr="005719B6">
        <w:rPr>
          <w:rFonts w:ascii="Gill Sans MT" w:hAnsi="Gill Sans MT" w:cs="Helv"/>
          <w:color w:val="000000"/>
          <w:szCs w:val="24"/>
        </w:rPr>
        <w:t>continue to be quarantined for 72 hours</w:t>
      </w:r>
      <w:r w:rsidR="005719B6">
        <w:rPr>
          <w:rFonts w:ascii="Gill Sans MT" w:hAnsi="Gill Sans MT" w:cs="Helv"/>
          <w:color w:val="000000"/>
          <w:szCs w:val="24"/>
        </w:rPr>
        <w:t xml:space="preserve"> before being cleaning and redistributed</w:t>
      </w:r>
      <w:r w:rsidRPr="005719B6">
        <w:rPr>
          <w:rFonts w:ascii="Gill Sans MT" w:hAnsi="Gill Sans MT" w:cs="Helv"/>
          <w:color w:val="000000"/>
          <w:szCs w:val="24"/>
        </w:rPr>
        <w:t>.</w:t>
      </w:r>
    </w:p>
    <w:p w:rsidR="00CC237D" w:rsidRDefault="00CC237D" w:rsidP="00591D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C237D" w:rsidRDefault="001D3DEC" w:rsidP="00CC23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D3DEC">
        <w:rPr>
          <w:rFonts w:ascii="Gill Sans MT" w:hAnsi="Gill Sans MT" w:cs="Helv"/>
          <w:b/>
          <w:color w:val="000000"/>
          <w:szCs w:val="24"/>
        </w:rPr>
        <w:t>East Riding Museums</w:t>
      </w:r>
      <w:r>
        <w:rPr>
          <w:rFonts w:ascii="Gill Sans MT" w:hAnsi="Gill Sans MT" w:cs="Helv"/>
          <w:color w:val="000000"/>
          <w:szCs w:val="24"/>
        </w:rPr>
        <w:t xml:space="preserve"> (</w:t>
      </w:r>
      <w:r w:rsidR="00CC237D" w:rsidRPr="00CC237D">
        <w:rPr>
          <w:rFonts w:ascii="Gill Sans MT" w:hAnsi="Gill Sans MT" w:cs="Helv"/>
          <w:color w:val="000000"/>
          <w:szCs w:val="24"/>
        </w:rPr>
        <w:t>Beverley Art Gallery, B</w:t>
      </w:r>
      <w:r w:rsidR="00CC237D">
        <w:rPr>
          <w:rFonts w:ascii="Gill Sans MT" w:hAnsi="Gill Sans MT" w:cs="Helv"/>
          <w:color w:val="000000"/>
          <w:szCs w:val="24"/>
        </w:rPr>
        <w:t>everley Guildhall</w:t>
      </w:r>
      <w:r>
        <w:rPr>
          <w:rFonts w:ascii="Gill Sans MT" w:hAnsi="Gill Sans MT" w:cs="Helv"/>
          <w:color w:val="000000"/>
          <w:szCs w:val="24"/>
        </w:rPr>
        <w:t xml:space="preserve">, Goole Museum and </w:t>
      </w:r>
      <w:proofErr w:type="spellStart"/>
      <w:r>
        <w:rPr>
          <w:rFonts w:ascii="Gill Sans MT" w:hAnsi="Gill Sans MT" w:cs="Helv"/>
          <w:color w:val="000000"/>
          <w:szCs w:val="24"/>
        </w:rPr>
        <w:t>Skidby</w:t>
      </w:r>
      <w:proofErr w:type="spellEnd"/>
      <w:r>
        <w:rPr>
          <w:rFonts w:ascii="Gill Sans MT" w:hAnsi="Gill Sans MT" w:cs="Helv"/>
          <w:color w:val="000000"/>
          <w:szCs w:val="24"/>
        </w:rPr>
        <w:t xml:space="preserve"> Mill)</w:t>
      </w:r>
      <w:r w:rsidR="00CC237D">
        <w:rPr>
          <w:rFonts w:ascii="Gill Sans MT" w:hAnsi="Gill Sans MT" w:cs="Helv"/>
          <w:color w:val="000000"/>
          <w:szCs w:val="24"/>
        </w:rPr>
        <w:t xml:space="preserve"> </w:t>
      </w:r>
      <w:r w:rsidR="007C1D2C">
        <w:rPr>
          <w:rFonts w:ascii="Gill Sans MT" w:hAnsi="Gill Sans MT" w:cs="Helv"/>
          <w:color w:val="000000"/>
          <w:szCs w:val="24"/>
        </w:rPr>
        <w:t xml:space="preserve">closed at </w:t>
      </w:r>
      <w:r>
        <w:rPr>
          <w:rFonts w:ascii="Gill Sans MT" w:hAnsi="Gill Sans MT" w:cs="Helv"/>
          <w:color w:val="000000"/>
          <w:szCs w:val="24"/>
        </w:rPr>
        <w:t xml:space="preserve">4pm </w:t>
      </w:r>
      <w:r w:rsidR="007C1D2C">
        <w:rPr>
          <w:rFonts w:ascii="Gill Sans MT" w:hAnsi="Gill Sans MT" w:cs="Helv"/>
          <w:color w:val="000000"/>
          <w:szCs w:val="24"/>
        </w:rPr>
        <w:t>yesterday</w:t>
      </w:r>
      <w:r>
        <w:rPr>
          <w:rFonts w:ascii="Gill Sans MT" w:hAnsi="Gill Sans MT" w:cs="Helv"/>
          <w:color w:val="000000"/>
          <w:szCs w:val="24"/>
        </w:rPr>
        <w:t xml:space="preserve"> and</w:t>
      </w:r>
      <w:r w:rsidR="00CC237D" w:rsidRPr="00CC237D">
        <w:rPr>
          <w:rFonts w:ascii="Gill Sans MT" w:hAnsi="Gill Sans MT" w:cs="Helv"/>
          <w:color w:val="000000"/>
          <w:szCs w:val="24"/>
        </w:rPr>
        <w:t xml:space="preserve"> the </w:t>
      </w:r>
      <w:r w:rsidR="00CC237D" w:rsidRPr="001D3DEC">
        <w:rPr>
          <w:rFonts w:ascii="Gill Sans MT" w:hAnsi="Gill Sans MT" w:cs="Helv"/>
          <w:b/>
          <w:color w:val="000000"/>
          <w:szCs w:val="24"/>
        </w:rPr>
        <w:t>Treasure House</w:t>
      </w:r>
      <w:r w:rsidR="00CC237D" w:rsidRPr="00CC237D">
        <w:rPr>
          <w:rFonts w:ascii="Gill Sans MT" w:hAnsi="Gill Sans MT" w:cs="Helv"/>
          <w:color w:val="000000"/>
          <w:szCs w:val="24"/>
        </w:rPr>
        <w:t xml:space="preserve"> (including the café) </w:t>
      </w:r>
      <w:r>
        <w:rPr>
          <w:rFonts w:ascii="Gill Sans MT" w:hAnsi="Gill Sans MT" w:cs="Helv"/>
          <w:color w:val="000000"/>
          <w:szCs w:val="24"/>
        </w:rPr>
        <w:t xml:space="preserve">and </w:t>
      </w:r>
      <w:r w:rsidRPr="001D3DEC">
        <w:rPr>
          <w:rFonts w:ascii="Gill Sans MT" w:hAnsi="Gill Sans MT" w:cs="Helv"/>
          <w:b/>
          <w:color w:val="000000"/>
          <w:szCs w:val="24"/>
        </w:rPr>
        <w:t>East Riding Archives</w:t>
      </w:r>
      <w:r>
        <w:rPr>
          <w:rFonts w:ascii="Gill Sans MT" w:hAnsi="Gill Sans MT" w:cs="Helv"/>
          <w:color w:val="000000"/>
          <w:szCs w:val="24"/>
        </w:rPr>
        <w:t xml:space="preserve"> </w:t>
      </w:r>
      <w:r w:rsidR="00CC237D" w:rsidRPr="00CC237D">
        <w:rPr>
          <w:rFonts w:ascii="Gill Sans MT" w:hAnsi="Gill Sans MT" w:cs="Helv"/>
          <w:color w:val="000000"/>
          <w:szCs w:val="24"/>
        </w:rPr>
        <w:t>will also be closed</w:t>
      </w:r>
      <w:r w:rsidR="007C1D2C">
        <w:rPr>
          <w:rFonts w:ascii="Gill Sans MT" w:hAnsi="Gill Sans MT" w:cs="Helv"/>
          <w:color w:val="000000"/>
          <w:szCs w:val="24"/>
        </w:rPr>
        <w:t xml:space="preserve"> from today.</w:t>
      </w:r>
    </w:p>
    <w:p w:rsidR="00A43B06" w:rsidRDefault="00A43B06" w:rsidP="00CC23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A43B06" w:rsidRDefault="00A43B06" w:rsidP="00CC23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A43B06">
        <w:rPr>
          <w:rFonts w:ascii="Gill Sans MT" w:hAnsi="Gill Sans MT" w:cs="Helv"/>
          <w:color w:val="000000"/>
          <w:szCs w:val="24"/>
        </w:rPr>
        <w:t xml:space="preserve">All </w:t>
      </w:r>
      <w:r>
        <w:rPr>
          <w:rFonts w:ascii="Gill Sans MT" w:hAnsi="Gill Sans MT" w:cs="Helv"/>
          <w:color w:val="000000"/>
          <w:szCs w:val="24"/>
        </w:rPr>
        <w:t xml:space="preserve">East Riding </w:t>
      </w:r>
      <w:r w:rsidRPr="001D3DEC">
        <w:rPr>
          <w:rFonts w:ascii="Gill Sans MT" w:hAnsi="Gill Sans MT" w:cs="Helv"/>
          <w:b/>
          <w:color w:val="000000"/>
          <w:szCs w:val="24"/>
        </w:rPr>
        <w:t>Local Nature Reserves</w:t>
      </w:r>
      <w:r w:rsidRPr="00A43B06">
        <w:rPr>
          <w:rFonts w:ascii="Gill Sans MT" w:hAnsi="Gill Sans MT" w:cs="Helv"/>
          <w:color w:val="000000"/>
          <w:szCs w:val="24"/>
        </w:rPr>
        <w:t xml:space="preserve"> will remain open, for people to take their daily exercise, but people must maintain social distancing</w:t>
      </w:r>
      <w:r>
        <w:rPr>
          <w:rFonts w:ascii="Gill Sans MT" w:hAnsi="Gill Sans MT" w:cs="Helv"/>
          <w:color w:val="000000"/>
          <w:szCs w:val="24"/>
        </w:rPr>
        <w:t xml:space="preserve"> and adhere to other restrictions </w:t>
      </w:r>
      <w:r>
        <w:rPr>
          <w:rFonts w:ascii="Gill Sans MT" w:hAnsi="Gill Sans MT" w:cs="Helv"/>
          <w:color w:val="000000"/>
          <w:szCs w:val="24"/>
        </w:rPr>
        <w:lastRenderedPageBreak/>
        <w:t>relating to meeting people from other households</w:t>
      </w:r>
      <w:r w:rsidRPr="00A43B06">
        <w:rPr>
          <w:rFonts w:ascii="Gill Sans MT" w:hAnsi="Gill Sans MT" w:cs="Helv"/>
          <w:color w:val="000000"/>
          <w:szCs w:val="24"/>
        </w:rPr>
        <w:t xml:space="preserve">. Details of walks in the East Riding can be found at </w:t>
      </w:r>
      <w:hyperlink r:id="rId6" w:history="1">
        <w:r w:rsidRPr="00977537">
          <w:rPr>
            <w:rStyle w:val="Hyperlink"/>
            <w:rFonts w:ascii="Gill Sans MT" w:hAnsi="Gill Sans MT" w:cs="Helv"/>
            <w:szCs w:val="24"/>
          </w:rPr>
          <w:t>http://walkingtheriding.eastriding.gov.uk/</w:t>
        </w:r>
      </w:hyperlink>
    </w:p>
    <w:p w:rsidR="00A43B06" w:rsidRDefault="00A43B06" w:rsidP="00CC23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D03613" w:rsidRPr="00D03613" w:rsidRDefault="00D03613" w:rsidP="00D036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3613">
        <w:rPr>
          <w:rFonts w:ascii="Gill Sans MT" w:hAnsi="Gill Sans MT" w:cs="Helv"/>
          <w:color w:val="000000"/>
          <w:szCs w:val="24"/>
        </w:rPr>
        <w:t>All winter let and annual let</w:t>
      </w:r>
      <w:r w:rsidR="001D3DEC">
        <w:rPr>
          <w:rFonts w:ascii="Gill Sans MT" w:hAnsi="Gill Sans MT" w:cs="Helv"/>
          <w:color w:val="000000"/>
          <w:szCs w:val="24"/>
        </w:rPr>
        <w:t xml:space="preserve"> council</w:t>
      </w:r>
      <w:r w:rsidRPr="00D03613">
        <w:rPr>
          <w:rFonts w:ascii="Gill Sans MT" w:hAnsi="Gill Sans MT" w:cs="Helv"/>
          <w:color w:val="000000"/>
          <w:szCs w:val="24"/>
        </w:rPr>
        <w:t xml:space="preserve"> </w:t>
      </w:r>
      <w:r w:rsidRPr="001D3DEC">
        <w:rPr>
          <w:rFonts w:ascii="Gill Sans MT" w:hAnsi="Gill Sans MT" w:cs="Helv"/>
          <w:b/>
          <w:color w:val="000000"/>
          <w:szCs w:val="24"/>
        </w:rPr>
        <w:t>chalets</w:t>
      </w:r>
      <w:r w:rsidRPr="00D03613">
        <w:rPr>
          <w:rFonts w:ascii="Gill Sans MT" w:hAnsi="Gill Sans MT" w:cs="Helv"/>
          <w:color w:val="000000"/>
          <w:szCs w:val="24"/>
        </w:rPr>
        <w:t xml:space="preserve"> will be closed from </w:t>
      </w:r>
      <w:r w:rsidR="001D3DEC">
        <w:rPr>
          <w:rFonts w:ascii="Gill Sans MT" w:hAnsi="Gill Sans MT" w:cs="Helv"/>
          <w:color w:val="000000"/>
          <w:szCs w:val="24"/>
        </w:rPr>
        <w:t>to</w:t>
      </w:r>
      <w:r w:rsidR="007C1D2C">
        <w:rPr>
          <w:rFonts w:ascii="Gill Sans MT" w:hAnsi="Gill Sans MT" w:cs="Helv"/>
          <w:color w:val="000000"/>
          <w:szCs w:val="24"/>
        </w:rPr>
        <w:t>day.</w:t>
      </w:r>
    </w:p>
    <w:p w:rsidR="00D03613" w:rsidRPr="00D03613" w:rsidRDefault="00D03613" w:rsidP="00D036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D03613" w:rsidRDefault="00D03613" w:rsidP="00D036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D3DEC">
        <w:rPr>
          <w:rFonts w:ascii="Gill Sans MT" w:hAnsi="Gill Sans MT" w:cs="Helv"/>
          <w:b/>
          <w:color w:val="000000"/>
          <w:szCs w:val="24"/>
        </w:rPr>
        <w:t>Beaches and promenades</w:t>
      </w:r>
      <w:r>
        <w:rPr>
          <w:rFonts w:ascii="Gill Sans MT" w:hAnsi="Gill Sans MT" w:cs="Helv"/>
          <w:color w:val="000000"/>
          <w:szCs w:val="24"/>
        </w:rPr>
        <w:t xml:space="preserve"> will remain open</w:t>
      </w:r>
      <w:r w:rsidRPr="00D03613">
        <w:rPr>
          <w:rFonts w:ascii="Gill Sans MT" w:hAnsi="Gill Sans MT" w:cs="Helv"/>
          <w:color w:val="000000"/>
          <w:szCs w:val="24"/>
        </w:rPr>
        <w:t xml:space="preserve"> but all users must observe social distancing</w:t>
      </w:r>
      <w:r>
        <w:rPr>
          <w:rFonts w:ascii="Gill Sans MT" w:hAnsi="Gill Sans MT" w:cs="Helv"/>
          <w:color w:val="000000"/>
          <w:szCs w:val="24"/>
        </w:rPr>
        <w:t xml:space="preserve"> and adhere to other restrictions relating to meeting people from other households.</w:t>
      </w:r>
    </w:p>
    <w:p w:rsidR="00697DCD" w:rsidRDefault="00697DCD" w:rsidP="00D0361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3511D6" w:rsidRDefault="006A1791" w:rsidP="003511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6A1791">
        <w:rPr>
          <w:rFonts w:ascii="Gill Sans MT" w:hAnsi="Gill Sans MT" w:cs="Helv"/>
          <w:b/>
          <w:color w:val="000000"/>
          <w:szCs w:val="24"/>
        </w:rPr>
        <w:t>Public toilets</w:t>
      </w:r>
      <w:r>
        <w:rPr>
          <w:rFonts w:ascii="Gill Sans MT" w:hAnsi="Gill Sans MT" w:cs="Helv"/>
          <w:color w:val="000000"/>
          <w:szCs w:val="24"/>
        </w:rPr>
        <w:t xml:space="preserve"> and </w:t>
      </w:r>
      <w:r w:rsidRPr="006A1791">
        <w:rPr>
          <w:rFonts w:ascii="Gill Sans MT" w:hAnsi="Gill Sans MT" w:cs="Helv"/>
          <w:b/>
          <w:color w:val="000000"/>
          <w:szCs w:val="24"/>
        </w:rPr>
        <w:t>car parks</w:t>
      </w:r>
      <w:r>
        <w:rPr>
          <w:rFonts w:ascii="Gill Sans MT" w:hAnsi="Gill Sans MT" w:cs="Helv"/>
          <w:color w:val="000000"/>
          <w:szCs w:val="24"/>
        </w:rPr>
        <w:t xml:space="preserve"> run by the council and </w:t>
      </w:r>
      <w:r w:rsidR="003511D6" w:rsidRPr="003511D6">
        <w:rPr>
          <w:rFonts w:ascii="Gill Sans MT" w:hAnsi="Gill Sans MT" w:cs="Helv"/>
          <w:b/>
          <w:color w:val="000000"/>
          <w:szCs w:val="24"/>
        </w:rPr>
        <w:t>household waste recycling centres</w:t>
      </w:r>
      <w:r w:rsidR="003511D6">
        <w:rPr>
          <w:rFonts w:ascii="Gill Sans MT" w:hAnsi="Gill Sans MT" w:cs="Helv"/>
          <w:color w:val="000000"/>
          <w:szCs w:val="24"/>
        </w:rPr>
        <w:t xml:space="preserve"> </w:t>
      </w:r>
      <w:r>
        <w:rPr>
          <w:rFonts w:ascii="Gill Sans MT" w:hAnsi="Gill Sans MT" w:cs="Helv"/>
          <w:color w:val="000000"/>
          <w:szCs w:val="24"/>
        </w:rPr>
        <w:t xml:space="preserve">are remaining open and </w:t>
      </w:r>
      <w:r w:rsidR="003511D6">
        <w:rPr>
          <w:rFonts w:ascii="Gill Sans MT" w:hAnsi="Gill Sans MT" w:cs="Helv"/>
          <w:color w:val="000000"/>
          <w:szCs w:val="24"/>
        </w:rPr>
        <w:t xml:space="preserve">traders selling essential items </w:t>
      </w:r>
      <w:r>
        <w:rPr>
          <w:rFonts w:ascii="Gill Sans MT" w:hAnsi="Gill Sans MT" w:cs="Helv"/>
          <w:color w:val="000000"/>
          <w:szCs w:val="24"/>
        </w:rPr>
        <w:t xml:space="preserve">such as food and pet supplies </w:t>
      </w:r>
      <w:r w:rsidR="003511D6">
        <w:rPr>
          <w:rFonts w:ascii="Gill Sans MT" w:hAnsi="Gill Sans MT" w:cs="Helv"/>
          <w:color w:val="000000"/>
          <w:szCs w:val="24"/>
        </w:rPr>
        <w:t xml:space="preserve">at </w:t>
      </w:r>
      <w:r w:rsidR="003511D6" w:rsidRPr="003511D6">
        <w:rPr>
          <w:rFonts w:ascii="Gill Sans MT" w:hAnsi="Gill Sans MT" w:cs="Helv"/>
          <w:b/>
          <w:color w:val="000000"/>
          <w:szCs w:val="24"/>
        </w:rPr>
        <w:t>outside markets</w:t>
      </w:r>
      <w:r w:rsidR="003511D6">
        <w:rPr>
          <w:rFonts w:ascii="Gill Sans MT" w:hAnsi="Gill Sans MT" w:cs="Helv"/>
          <w:color w:val="000000"/>
          <w:szCs w:val="24"/>
        </w:rPr>
        <w:t xml:space="preserve"> can continue to trade.</w:t>
      </w:r>
    </w:p>
    <w:p w:rsidR="006A1791" w:rsidRDefault="006A1791" w:rsidP="003511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6A1791" w:rsidRDefault="006A1791" w:rsidP="003511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b/>
          <w:color w:val="000000"/>
          <w:szCs w:val="24"/>
        </w:rPr>
        <w:t>Adult learning c</w:t>
      </w:r>
      <w:r w:rsidRPr="006A1791">
        <w:rPr>
          <w:rFonts w:ascii="Gill Sans MT" w:hAnsi="Gill Sans MT" w:cs="Helv"/>
          <w:b/>
          <w:color w:val="000000"/>
          <w:szCs w:val="24"/>
        </w:rPr>
        <w:t>entres</w:t>
      </w:r>
      <w:r>
        <w:rPr>
          <w:rFonts w:ascii="Gill Sans MT" w:hAnsi="Gill Sans MT" w:cs="Helv"/>
          <w:color w:val="000000"/>
          <w:szCs w:val="24"/>
        </w:rPr>
        <w:t xml:space="preserve"> remain open, as do </w:t>
      </w:r>
      <w:r w:rsidRPr="006A1791">
        <w:rPr>
          <w:rFonts w:ascii="Gill Sans MT" w:hAnsi="Gill Sans MT" w:cs="Helv"/>
          <w:b/>
          <w:color w:val="000000"/>
          <w:szCs w:val="24"/>
        </w:rPr>
        <w:t>business centres</w:t>
      </w:r>
      <w:r>
        <w:rPr>
          <w:rFonts w:ascii="Gill Sans MT" w:hAnsi="Gill Sans MT" w:cs="Helv"/>
          <w:color w:val="000000"/>
          <w:szCs w:val="24"/>
        </w:rPr>
        <w:t xml:space="preserve">, which are also continuing to offer a </w:t>
      </w:r>
      <w:r w:rsidR="00E31E49">
        <w:rPr>
          <w:rFonts w:ascii="Gill Sans MT" w:hAnsi="Gill Sans MT" w:cs="Helv"/>
          <w:color w:val="000000"/>
          <w:szCs w:val="24"/>
        </w:rPr>
        <w:t xml:space="preserve">COVID-19-secure </w:t>
      </w:r>
      <w:r>
        <w:rPr>
          <w:rFonts w:ascii="Gill Sans MT" w:hAnsi="Gill Sans MT" w:cs="Helv"/>
          <w:color w:val="000000"/>
          <w:szCs w:val="24"/>
        </w:rPr>
        <w:t>reception service during normal weekday hours.</w:t>
      </w:r>
    </w:p>
    <w:p w:rsidR="006A1791" w:rsidRDefault="006A1791" w:rsidP="003511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344D23" w:rsidRDefault="006A1791" w:rsidP="00344D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Our </w:t>
      </w:r>
      <w:r w:rsidRPr="006A1791">
        <w:rPr>
          <w:rFonts w:ascii="Gill Sans MT" w:hAnsi="Gill Sans MT" w:cs="Helv"/>
          <w:b/>
          <w:color w:val="000000"/>
          <w:szCs w:val="24"/>
        </w:rPr>
        <w:t>children’s services</w:t>
      </w:r>
      <w:r>
        <w:rPr>
          <w:rFonts w:ascii="Gill Sans MT" w:hAnsi="Gill Sans MT" w:cs="Helv"/>
          <w:color w:val="000000"/>
          <w:szCs w:val="24"/>
        </w:rPr>
        <w:t xml:space="preserve"> teams continue to support young children and families and we continue to operate a 24/7 helpline for schools to help deal with any COVID-19 issues.</w:t>
      </w:r>
    </w:p>
    <w:p w:rsidR="007B7590" w:rsidRDefault="007B7590" w:rsidP="00344D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5D2B59"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w:t>
      </w:r>
      <w:r w:rsidRPr="00E80170">
        <w:rPr>
          <w:rFonts w:ascii="Gill Sans MT" w:hAnsi="Gill Sans MT" w:cs="Helv"/>
          <w:color w:val="000000"/>
          <w:szCs w:val="24"/>
        </w:rPr>
        <w:t xml:space="preserve"> restrictions </w:t>
      </w:r>
      <w:r>
        <w:rPr>
          <w:rFonts w:ascii="Gill Sans MT" w:hAnsi="Gill Sans MT" w:cs="Helv"/>
          <w:color w:val="000000"/>
          <w:szCs w:val="24"/>
        </w:rPr>
        <w:t xml:space="preserve">mean that </w:t>
      </w:r>
      <w:r w:rsidRPr="00E80170">
        <w:rPr>
          <w:rFonts w:ascii="Gill Sans MT" w:hAnsi="Gill Sans MT" w:cs="Helv"/>
          <w:color w:val="000000"/>
          <w:szCs w:val="24"/>
        </w:rPr>
        <w:t xml:space="preserve">all but essential visits into </w:t>
      </w:r>
      <w:r w:rsidRPr="007B7590">
        <w:rPr>
          <w:rFonts w:ascii="Gill Sans MT" w:hAnsi="Gill Sans MT" w:cs="Helv"/>
          <w:b/>
          <w:color w:val="000000"/>
          <w:szCs w:val="24"/>
        </w:rPr>
        <w:t>care homes</w:t>
      </w:r>
      <w:r>
        <w:rPr>
          <w:rFonts w:ascii="Gill Sans MT" w:hAnsi="Gill Sans MT" w:cs="Helv"/>
          <w:color w:val="000000"/>
          <w:szCs w:val="24"/>
        </w:rPr>
        <w:t xml:space="preserve"> will have to stop and will only be permitted inside of an enclosed space for exceptional reasons, described in the national guidance as to see those residents who are the end of their life.</w:t>
      </w:r>
    </w:p>
    <w:p w:rsidR="007C1D2C" w:rsidRDefault="007C1D2C"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Our view in the East Riding is that it is also reasonable to try to support visiting for </w:t>
      </w:r>
      <w:r w:rsidRPr="00E80170">
        <w:rPr>
          <w:rFonts w:ascii="Gill Sans MT" w:hAnsi="Gill Sans MT" w:cs="Helv"/>
          <w:color w:val="000000"/>
          <w:szCs w:val="24"/>
        </w:rPr>
        <w:t xml:space="preserve">very rare and special occasions like major birthdays or significant anniversaries.  </w:t>
      </w:r>
    </w:p>
    <w:p w:rsidR="007C1D2C" w:rsidRPr="00E80170" w:rsidRDefault="007C1D2C"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Neither the c</w:t>
      </w:r>
      <w:r w:rsidRPr="00E80170">
        <w:rPr>
          <w:rFonts w:ascii="Gill Sans MT" w:hAnsi="Gill Sans MT" w:cs="Helv"/>
          <w:color w:val="000000"/>
          <w:szCs w:val="24"/>
        </w:rPr>
        <w:t>ouncil</w:t>
      </w:r>
      <w:r>
        <w:rPr>
          <w:rFonts w:ascii="Gill Sans MT" w:hAnsi="Gill Sans MT" w:cs="Helv"/>
          <w:color w:val="000000"/>
          <w:szCs w:val="24"/>
        </w:rPr>
        <w:t xml:space="preserve"> n</w:t>
      </w:r>
      <w:r w:rsidRPr="00E80170">
        <w:rPr>
          <w:rFonts w:ascii="Gill Sans MT" w:hAnsi="Gill Sans MT" w:cs="Helv"/>
          <w:color w:val="000000"/>
          <w:szCs w:val="24"/>
        </w:rPr>
        <w:t>or our providers are comfortable with the restriction</w:t>
      </w:r>
      <w:r>
        <w:rPr>
          <w:rFonts w:ascii="Gill Sans MT" w:hAnsi="Gill Sans MT" w:cs="Helv"/>
          <w:color w:val="000000"/>
          <w:szCs w:val="24"/>
        </w:rPr>
        <w:t>,</w:t>
      </w:r>
      <w:r w:rsidRPr="00E80170">
        <w:rPr>
          <w:rFonts w:ascii="Gill Sans MT" w:hAnsi="Gill Sans MT" w:cs="Helv"/>
          <w:color w:val="000000"/>
          <w:szCs w:val="24"/>
        </w:rPr>
        <w:t xml:space="preserve"> particularly as so many homes in the East Riding have invested in visiting spaces </w:t>
      </w:r>
      <w:r>
        <w:rPr>
          <w:rFonts w:ascii="Gill Sans MT" w:hAnsi="Gill Sans MT" w:cs="Helv"/>
          <w:color w:val="000000"/>
          <w:szCs w:val="24"/>
        </w:rPr>
        <w:t>which</w:t>
      </w:r>
      <w:r w:rsidRPr="00E80170">
        <w:rPr>
          <w:rFonts w:ascii="Gill Sans MT" w:hAnsi="Gill Sans MT" w:cs="Helv"/>
          <w:color w:val="000000"/>
          <w:szCs w:val="24"/>
        </w:rPr>
        <w:t xml:space="preserve"> have a physical barrier t</w:t>
      </w:r>
      <w:r>
        <w:rPr>
          <w:rFonts w:ascii="Gill Sans MT" w:hAnsi="Gill Sans MT" w:cs="Helv"/>
          <w:color w:val="000000"/>
          <w:szCs w:val="24"/>
        </w:rPr>
        <w:t>o prevent</w:t>
      </w:r>
      <w:r w:rsidRPr="00E80170">
        <w:rPr>
          <w:rFonts w:ascii="Gill Sans MT" w:hAnsi="Gill Sans MT" w:cs="Helv"/>
          <w:color w:val="000000"/>
          <w:szCs w:val="24"/>
        </w:rPr>
        <w:t xml:space="preserve"> the spread of the virus.  </w:t>
      </w:r>
    </w:p>
    <w:p w:rsidR="007C1D2C" w:rsidRDefault="007C1D2C"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E80170">
        <w:rPr>
          <w:rFonts w:ascii="Gill Sans MT" w:hAnsi="Gill Sans MT" w:cs="Helv"/>
          <w:color w:val="000000"/>
          <w:szCs w:val="24"/>
        </w:rPr>
        <w:t>However</w:t>
      </w:r>
      <w:r>
        <w:rPr>
          <w:rFonts w:ascii="Gill Sans MT" w:hAnsi="Gill Sans MT" w:cs="Helv"/>
          <w:color w:val="000000"/>
          <w:szCs w:val="24"/>
        </w:rPr>
        <w:t>,</w:t>
      </w:r>
      <w:r w:rsidRPr="00E80170">
        <w:rPr>
          <w:rFonts w:ascii="Gill Sans MT" w:hAnsi="Gill Sans MT" w:cs="Helv"/>
          <w:color w:val="000000"/>
          <w:szCs w:val="24"/>
        </w:rPr>
        <w:t xml:space="preserve"> unless the </w:t>
      </w:r>
      <w:r>
        <w:rPr>
          <w:rFonts w:ascii="Gill Sans MT" w:hAnsi="Gill Sans MT" w:cs="Helv"/>
          <w:color w:val="000000"/>
          <w:szCs w:val="24"/>
        </w:rPr>
        <w:t>g</w:t>
      </w:r>
      <w:r w:rsidRPr="00E80170">
        <w:rPr>
          <w:rFonts w:ascii="Gill Sans MT" w:hAnsi="Gill Sans MT" w:cs="Helv"/>
          <w:color w:val="000000"/>
          <w:szCs w:val="24"/>
        </w:rPr>
        <w:t>uidance changes or we are given permission by Public Health England and the Department of Health to run a local visiting pilot</w:t>
      </w:r>
      <w:r>
        <w:rPr>
          <w:rFonts w:ascii="Gill Sans MT" w:hAnsi="Gill Sans MT" w:cs="Helv"/>
          <w:color w:val="000000"/>
          <w:szCs w:val="24"/>
        </w:rPr>
        <w:t>,</w:t>
      </w:r>
      <w:r w:rsidRPr="00E80170">
        <w:rPr>
          <w:rFonts w:ascii="Gill Sans MT" w:hAnsi="Gill Sans MT" w:cs="Helv"/>
          <w:color w:val="000000"/>
          <w:szCs w:val="24"/>
        </w:rPr>
        <w:t xml:space="preserve"> we have no alternative but to adhere to the </w:t>
      </w:r>
      <w:r>
        <w:rPr>
          <w:rFonts w:ascii="Gill Sans MT" w:hAnsi="Gill Sans MT" w:cs="Helv"/>
          <w:color w:val="000000"/>
          <w:szCs w:val="24"/>
        </w:rPr>
        <w:t>g</w:t>
      </w:r>
      <w:r w:rsidRPr="00E80170">
        <w:rPr>
          <w:rFonts w:ascii="Gill Sans MT" w:hAnsi="Gill Sans MT" w:cs="Helv"/>
          <w:color w:val="000000"/>
          <w:szCs w:val="24"/>
        </w:rPr>
        <w:t>uidance.</w:t>
      </w:r>
    </w:p>
    <w:p w:rsidR="007C1D2C" w:rsidRPr="00E80170" w:rsidRDefault="007C1D2C"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5D2B59" w:rsidRDefault="007B7590" w:rsidP="005D2B5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E80170">
        <w:rPr>
          <w:rFonts w:ascii="Gill Sans MT" w:hAnsi="Gill Sans MT" w:cs="Helv"/>
          <w:color w:val="000000"/>
          <w:szCs w:val="24"/>
        </w:rPr>
        <w:t xml:space="preserve">Our local </w:t>
      </w:r>
      <w:r>
        <w:rPr>
          <w:rFonts w:ascii="Gill Sans MT" w:hAnsi="Gill Sans MT" w:cs="Helv"/>
          <w:color w:val="000000"/>
          <w:szCs w:val="24"/>
        </w:rPr>
        <w:t>p</w:t>
      </w:r>
      <w:r w:rsidRPr="00E80170">
        <w:rPr>
          <w:rFonts w:ascii="Gill Sans MT" w:hAnsi="Gill Sans MT" w:cs="Helv"/>
          <w:color w:val="000000"/>
          <w:szCs w:val="24"/>
        </w:rPr>
        <w:t xml:space="preserve">ublic </w:t>
      </w:r>
      <w:r>
        <w:rPr>
          <w:rFonts w:ascii="Gill Sans MT" w:hAnsi="Gill Sans MT" w:cs="Helv"/>
          <w:color w:val="000000"/>
          <w:szCs w:val="24"/>
        </w:rPr>
        <w:t>h</w:t>
      </w:r>
      <w:r w:rsidRPr="00E80170">
        <w:rPr>
          <w:rFonts w:ascii="Gill Sans MT" w:hAnsi="Gill Sans MT" w:cs="Helv"/>
          <w:color w:val="000000"/>
          <w:szCs w:val="24"/>
        </w:rPr>
        <w:t xml:space="preserve">ealth team </w:t>
      </w:r>
      <w:r>
        <w:rPr>
          <w:rFonts w:ascii="Gill Sans MT" w:hAnsi="Gill Sans MT" w:cs="Helv"/>
          <w:color w:val="000000"/>
          <w:szCs w:val="24"/>
        </w:rPr>
        <w:t>is lobbying G</w:t>
      </w:r>
      <w:r w:rsidRPr="00E80170">
        <w:rPr>
          <w:rFonts w:ascii="Gill Sans MT" w:hAnsi="Gill Sans MT" w:cs="Helv"/>
          <w:color w:val="000000"/>
          <w:szCs w:val="24"/>
        </w:rPr>
        <w:t>overnment very hard to ease the restriction to allow visiting in safe spaces and we will continue to press for this to happen</w:t>
      </w:r>
      <w:r>
        <w:rPr>
          <w:rFonts w:ascii="Gill Sans MT" w:hAnsi="Gill Sans MT" w:cs="Helv"/>
          <w:color w:val="000000"/>
          <w:szCs w:val="24"/>
        </w:rPr>
        <w:t>. We</w:t>
      </w:r>
      <w:r w:rsidRPr="00E80170">
        <w:rPr>
          <w:rFonts w:ascii="Gill Sans MT" w:hAnsi="Gill Sans MT" w:cs="Helv"/>
          <w:color w:val="000000"/>
          <w:szCs w:val="24"/>
        </w:rPr>
        <w:t xml:space="preserve"> know many care providers across East Riding are doing so too.  </w:t>
      </w:r>
      <w:r w:rsidR="005D2B59">
        <w:rPr>
          <w:rFonts w:ascii="Gill Sans MT" w:hAnsi="Gill Sans MT" w:cs="Helv"/>
          <w:color w:val="000000"/>
          <w:szCs w:val="24"/>
        </w:rPr>
        <w:t xml:space="preserve">Further national guidance on </w:t>
      </w:r>
      <w:r w:rsidR="005D2B59">
        <w:rPr>
          <w:rFonts w:ascii="Gill Sans MT" w:hAnsi="Gill Sans MT" w:cs="Helv"/>
          <w:color w:val="000000"/>
          <w:szCs w:val="24"/>
        </w:rPr>
        <w:lastRenderedPageBreak/>
        <w:t>care home visiting is still awaited and we will update you if there are any changes once this is received.</w:t>
      </w: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E80170">
        <w:rPr>
          <w:rFonts w:ascii="Gill Sans MT" w:hAnsi="Gill Sans MT" w:cs="Helv"/>
          <w:color w:val="000000"/>
          <w:szCs w:val="24"/>
        </w:rPr>
        <w:t xml:space="preserve">In the meantime, virtual contact will be maintained using whatever technology works best and </w:t>
      </w:r>
      <w:r>
        <w:rPr>
          <w:rFonts w:ascii="Gill Sans MT" w:hAnsi="Gill Sans MT" w:cs="Helv"/>
          <w:color w:val="000000"/>
          <w:szCs w:val="24"/>
        </w:rPr>
        <w:t>“</w:t>
      </w:r>
      <w:r w:rsidRPr="00E80170">
        <w:rPr>
          <w:rFonts w:ascii="Gill Sans MT" w:hAnsi="Gill Sans MT" w:cs="Helv"/>
          <w:color w:val="000000"/>
          <w:szCs w:val="24"/>
        </w:rPr>
        <w:t>window visits</w:t>
      </w:r>
      <w:r>
        <w:rPr>
          <w:rFonts w:ascii="Gill Sans MT" w:hAnsi="Gill Sans MT" w:cs="Helv"/>
          <w:color w:val="000000"/>
          <w:szCs w:val="24"/>
        </w:rPr>
        <w:t>”</w:t>
      </w:r>
      <w:r w:rsidRPr="00E80170">
        <w:rPr>
          <w:rFonts w:ascii="Gill Sans MT" w:hAnsi="Gill Sans MT" w:cs="Helv"/>
          <w:color w:val="000000"/>
          <w:szCs w:val="24"/>
        </w:rPr>
        <w:t xml:space="preserve"> are still allowed if there is a safe space in the home with good access from outside to allow that.  </w:t>
      </w:r>
    </w:p>
    <w:p w:rsidR="007C1D2C" w:rsidRPr="00E80170" w:rsidRDefault="007C1D2C"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We</w:t>
      </w:r>
      <w:r w:rsidRPr="00947C06">
        <w:rPr>
          <w:rFonts w:ascii="Gill Sans MT" w:hAnsi="Gill Sans MT" w:cs="Helv"/>
          <w:color w:val="000000"/>
          <w:szCs w:val="24"/>
        </w:rPr>
        <w:t xml:space="preserve"> remain absolutely committed to protecting </w:t>
      </w:r>
      <w:r>
        <w:rPr>
          <w:rFonts w:ascii="Gill Sans MT" w:hAnsi="Gill Sans MT" w:cs="Helv"/>
          <w:color w:val="000000"/>
          <w:szCs w:val="24"/>
        </w:rPr>
        <w:t>residents</w:t>
      </w:r>
      <w:r w:rsidRPr="00947C06">
        <w:rPr>
          <w:rFonts w:ascii="Gill Sans MT" w:hAnsi="Gill Sans MT" w:cs="Helv"/>
          <w:color w:val="000000"/>
          <w:szCs w:val="24"/>
        </w:rPr>
        <w:t xml:space="preserve"> </w:t>
      </w:r>
      <w:r>
        <w:rPr>
          <w:rFonts w:ascii="Gill Sans MT" w:hAnsi="Gill Sans MT" w:cs="Helv"/>
          <w:color w:val="000000"/>
          <w:szCs w:val="24"/>
        </w:rPr>
        <w:t>and ensuring relatives</w:t>
      </w:r>
      <w:r w:rsidRPr="00947C06">
        <w:rPr>
          <w:rFonts w:ascii="Gill Sans MT" w:hAnsi="Gill Sans MT" w:cs="Helv"/>
          <w:color w:val="000000"/>
          <w:szCs w:val="24"/>
        </w:rPr>
        <w:t xml:space="preserve"> can have as much contact </w:t>
      </w:r>
      <w:r>
        <w:rPr>
          <w:rFonts w:ascii="Gill Sans MT" w:hAnsi="Gill Sans MT" w:cs="Helv"/>
          <w:color w:val="000000"/>
          <w:szCs w:val="24"/>
        </w:rPr>
        <w:t xml:space="preserve">with their loved ones </w:t>
      </w:r>
      <w:r w:rsidRPr="00947C06">
        <w:rPr>
          <w:rFonts w:ascii="Gill Sans MT" w:hAnsi="Gill Sans MT" w:cs="Helv"/>
          <w:color w:val="000000"/>
          <w:szCs w:val="24"/>
        </w:rPr>
        <w:t xml:space="preserve">as we are able to safely facilitate during these difficult and challenging times.  </w:t>
      </w: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7B7590" w:rsidRDefault="007B7590" w:rsidP="007B75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344D23">
        <w:rPr>
          <w:rFonts w:ascii="Gill Sans MT" w:hAnsi="Gill Sans MT" w:cs="Helv"/>
          <w:b/>
          <w:color w:val="000000"/>
          <w:szCs w:val="24"/>
        </w:rPr>
        <w:t>Public protection</w:t>
      </w:r>
      <w:r w:rsidRPr="00DC2F94">
        <w:rPr>
          <w:rFonts w:ascii="Gill Sans MT" w:hAnsi="Gill Sans MT" w:cs="Helv"/>
          <w:color w:val="000000"/>
          <w:szCs w:val="24"/>
        </w:rPr>
        <w:t xml:space="preserve"> officers will be giving advice and checking on business compliance with the </w:t>
      </w:r>
      <w:r>
        <w:rPr>
          <w:rFonts w:ascii="Gill Sans MT" w:hAnsi="Gill Sans MT" w:cs="Helv"/>
          <w:color w:val="000000"/>
          <w:szCs w:val="24"/>
        </w:rPr>
        <w:t>new regulations. B</w:t>
      </w:r>
      <w:r w:rsidRPr="00DC2F94">
        <w:rPr>
          <w:rFonts w:ascii="Gill Sans MT" w:hAnsi="Gill Sans MT" w:cs="Helv"/>
          <w:color w:val="000000"/>
          <w:szCs w:val="24"/>
        </w:rPr>
        <w:t xml:space="preserve">oth the </w:t>
      </w:r>
      <w:r>
        <w:rPr>
          <w:rFonts w:ascii="Gill Sans MT" w:hAnsi="Gill Sans MT" w:cs="Helv"/>
          <w:color w:val="000000"/>
          <w:szCs w:val="24"/>
        </w:rPr>
        <w:t>council and the p</w:t>
      </w:r>
      <w:r w:rsidRPr="00DC2F94">
        <w:rPr>
          <w:rFonts w:ascii="Gill Sans MT" w:hAnsi="Gill Sans MT" w:cs="Helv"/>
          <w:color w:val="000000"/>
          <w:szCs w:val="24"/>
        </w:rPr>
        <w:t>olice can enforce closure</w:t>
      </w:r>
      <w:r>
        <w:rPr>
          <w:rFonts w:ascii="Gill Sans MT" w:hAnsi="Gill Sans MT" w:cs="Helv"/>
          <w:color w:val="000000"/>
          <w:szCs w:val="24"/>
        </w:rPr>
        <w:t>s</w:t>
      </w:r>
      <w:r w:rsidRPr="00DC2F94">
        <w:rPr>
          <w:rFonts w:ascii="Gill Sans MT" w:hAnsi="Gill Sans MT" w:cs="Helv"/>
          <w:color w:val="000000"/>
          <w:szCs w:val="24"/>
        </w:rPr>
        <w:t xml:space="preserve"> of </w:t>
      </w:r>
      <w:r>
        <w:rPr>
          <w:rFonts w:ascii="Gill Sans MT" w:hAnsi="Gill Sans MT" w:cs="Helv"/>
          <w:color w:val="000000"/>
          <w:szCs w:val="24"/>
        </w:rPr>
        <w:t>non-compliant businesses and any reports of non-</w:t>
      </w:r>
      <w:r w:rsidRPr="00DC2F94">
        <w:rPr>
          <w:rFonts w:ascii="Gill Sans MT" w:hAnsi="Gill Sans MT" w:cs="Helv"/>
          <w:color w:val="000000"/>
          <w:szCs w:val="24"/>
        </w:rPr>
        <w:t xml:space="preserve">compliance </w:t>
      </w:r>
      <w:r>
        <w:rPr>
          <w:rFonts w:ascii="Gill Sans MT" w:hAnsi="Gill Sans MT" w:cs="Helv"/>
          <w:color w:val="000000"/>
          <w:szCs w:val="24"/>
        </w:rPr>
        <w:t>can be sent to</w:t>
      </w:r>
      <w:r w:rsidRPr="00DC2F94">
        <w:rPr>
          <w:rFonts w:ascii="Gill Sans MT" w:hAnsi="Gill Sans MT" w:cs="Helv"/>
          <w:color w:val="000000"/>
          <w:szCs w:val="24"/>
        </w:rPr>
        <w:t xml:space="preserve"> the </w:t>
      </w:r>
      <w:r>
        <w:rPr>
          <w:rFonts w:ascii="Gill Sans MT" w:hAnsi="Gill Sans MT" w:cs="Helv"/>
          <w:color w:val="000000"/>
          <w:szCs w:val="24"/>
        </w:rPr>
        <w:t>p</w:t>
      </w:r>
      <w:r w:rsidRPr="00DC2F94">
        <w:rPr>
          <w:rFonts w:ascii="Gill Sans MT" w:hAnsi="Gill Sans MT" w:cs="Helv"/>
          <w:color w:val="000000"/>
          <w:szCs w:val="24"/>
        </w:rPr>
        <w:t xml:space="preserve">ublic </w:t>
      </w:r>
      <w:r>
        <w:rPr>
          <w:rFonts w:ascii="Gill Sans MT" w:hAnsi="Gill Sans MT" w:cs="Helv"/>
          <w:color w:val="000000"/>
          <w:szCs w:val="24"/>
        </w:rPr>
        <w:t>p</w:t>
      </w:r>
      <w:r w:rsidRPr="00DC2F94">
        <w:rPr>
          <w:rFonts w:ascii="Gill Sans MT" w:hAnsi="Gill Sans MT" w:cs="Helv"/>
          <w:color w:val="000000"/>
          <w:szCs w:val="24"/>
        </w:rPr>
        <w:t xml:space="preserve">rotection email account </w:t>
      </w:r>
      <w:hyperlink r:id="rId7" w:history="1">
        <w:r w:rsidRPr="00403697">
          <w:rPr>
            <w:rStyle w:val="Hyperlink"/>
            <w:rFonts w:ascii="Gill Sans MT" w:hAnsi="Gill Sans MT" w:cs="Helv"/>
            <w:szCs w:val="24"/>
          </w:rPr>
          <w:t>public.protection@eastriding.gov.uk</w:t>
        </w:r>
      </w:hyperlink>
      <w:r>
        <w:rPr>
          <w:rFonts w:ascii="Gill Sans MT" w:hAnsi="Gill Sans MT" w:cs="Helv"/>
          <w:color w:val="000000"/>
          <w:szCs w:val="24"/>
        </w:rPr>
        <w:t xml:space="preserve"> </w:t>
      </w:r>
    </w:p>
    <w:p w:rsidR="007B7590" w:rsidRDefault="007B7590" w:rsidP="00344D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697DCD" w:rsidRDefault="007B7590" w:rsidP="00697D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w:t>
      </w:r>
      <w:r w:rsidR="00697DCD">
        <w:rPr>
          <w:rFonts w:ascii="Gill Sans MT" w:hAnsi="Gill Sans MT" w:cs="Helv"/>
          <w:color w:val="000000"/>
          <w:szCs w:val="24"/>
        </w:rPr>
        <w:t xml:space="preserve">inally, </w:t>
      </w:r>
      <w:r w:rsidR="00344D23">
        <w:rPr>
          <w:rFonts w:ascii="Gill Sans MT" w:hAnsi="Gill Sans MT" w:cs="Helv"/>
          <w:color w:val="000000"/>
          <w:szCs w:val="24"/>
        </w:rPr>
        <w:t xml:space="preserve">in relation to service delivery changes, </w:t>
      </w:r>
      <w:r w:rsidR="00697DCD">
        <w:rPr>
          <w:rFonts w:ascii="Gill Sans MT" w:hAnsi="Gill Sans MT" w:cs="Helv"/>
          <w:color w:val="000000"/>
          <w:szCs w:val="24"/>
        </w:rPr>
        <w:t>we’re delighted to share a good news story with you!</w:t>
      </w:r>
    </w:p>
    <w:p w:rsidR="005D2B59" w:rsidRDefault="005D2B59" w:rsidP="00697D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05C5F" w:rsidRDefault="00C05C5F" w:rsidP="00697D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With the news that weddings would not be allowed during the national restrictions, our </w:t>
      </w:r>
      <w:r w:rsidRPr="00C05C5F">
        <w:rPr>
          <w:rFonts w:ascii="Gill Sans MT" w:hAnsi="Gill Sans MT" w:cs="Helv"/>
          <w:b/>
          <w:color w:val="000000"/>
          <w:szCs w:val="24"/>
        </w:rPr>
        <w:t>registration and celebratory services</w:t>
      </w:r>
      <w:r>
        <w:rPr>
          <w:rFonts w:ascii="Gill Sans MT" w:hAnsi="Gill Sans MT" w:cs="Helv"/>
          <w:color w:val="000000"/>
          <w:szCs w:val="24"/>
        </w:rPr>
        <w:t xml:space="preserve"> pulled out the stops to </w:t>
      </w:r>
      <w:r w:rsidR="00697DCD" w:rsidRPr="00697DCD">
        <w:rPr>
          <w:rFonts w:ascii="Gill Sans MT" w:hAnsi="Gill Sans MT" w:cs="Helv"/>
          <w:color w:val="000000"/>
          <w:szCs w:val="24"/>
        </w:rPr>
        <w:t xml:space="preserve">bring </w:t>
      </w:r>
      <w:r>
        <w:rPr>
          <w:rFonts w:ascii="Gill Sans MT" w:hAnsi="Gill Sans MT" w:cs="Helv"/>
          <w:color w:val="000000"/>
          <w:szCs w:val="24"/>
        </w:rPr>
        <w:t>nearly 30</w:t>
      </w:r>
      <w:r w:rsidR="00697DCD" w:rsidRPr="00697DCD">
        <w:rPr>
          <w:rFonts w:ascii="Gill Sans MT" w:hAnsi="Gill Sans MT" w:cs="Helv"/>
          <w:color w:val="000000"/>
          <w:szCs w:val="24"/>
        </w:rPr>
        <w:t xml:space="preserve"> weddings forward</w:t>
      </w:r>
      <w:r>
        <w:rPr>
          <w:rFonts w:ascii="Gill Sans MT" w:hAnsi="Gill Sans MT" w:cs="Helv"/>
          <w:color w:val="000000"/>
          <w:szCs w:val="24"/>
        </w:rPr>
        <w:t xml:space="preserve"> at short notice.</w:t>
      </w:r>
    </w:p>
    <w:p w:rsidR="007C1D2C" w:rsidRDefault="007C1D2C" w:rsidP="00697D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05C5F" w:rsidRDefault="00C05C5F" w:rsidP="00C05C5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These had</w:t>
      </w:r>
      <w:r w:rsidR="00697DCD" w:rsidRPr="00697DCD">
        <w:rPr>
          <w:rFonts w:ascii="Gill Sans MT" w:hAnsi="Gill Sans MT" w:cs="Helv"/>
          <w:color w:val="000000"/>
          <w:szCs w:val="24"/>
        </w:rPr>
        <w:t xml:space="preserve"> been booked </w:t>
      </w:r>
      <w:r>
        <w:rPr>
          <w:rFonts w:ascii="Gill Sans MT" w:hAnsi="Gill Sans MT" w:cs="Helv"/>
          <w:color w:val="000000"/>
          <w:szCs w:val="24"/>
        </w:rPr>
        <w:t>to take place during</w:t>
      </w:r>
      <w:r w:rsidR="00697DCD" w:rsidRPr="00697DCD">
        <w:rPr>
          <w:rFonts w:ascii="Gill Sans MT" w:hAnsi="Gill Sans MT" w:cs="Helv"/>
          <w:color w:val="000000"/>
          <w:szCs w:val="24"/>
        </w:rPr>
        <w:t xml:space="preserve"> the lockdown </w:t>
      </w:r>
      <w:r>
        <w:rPr>
          <w:rFonts w:ascii="Gill Sans MT" w:hAnsi="Gill Sans MT" w:cs="Helv"/>
          <w:color w:val="000000"/>
          <w:szCs w:val="24"/>
        </w:rPr>
        <w:t xml:space="preserve">but staff contacted all the </w:t>
      </w:r>
      <w:r w:rsidRPr="00697DCD">
        <w:rPr>
          <w:rFonts w:ascii="Gill Sans MT" w:hAnsi="Gill Sans MT" w:cs="Helv"/>
          <w:color w:val="000000"/>
          <w:szCs w:val="24"/>
        </w:rPr>
        <w:t>couples who had weddings booked, to let them know weddings couldn't be held during the national restrictions period, and to offer them the opportunity to bring their wedding</w:t>
      </w:r>
      <w:r>
        <w:rPr>
          <w:rFonts w:ascii="Gill Sans MT" w:hAnsi="Gill Sans MT" w:cs="Helv"/>
          <w:color w:val="000000"/>
          <w:szCs w:val="24"/>
        </w:rPr>
        <w:t>s</w:t>
      </w:r>
      <w:r w:rsidRPr="00697DCD">
        <w:rPr>
          <w:rFonts w:ascii="Gill Sans MT" w:hAnsi="Gill Sans MT" w:cs="Helv"/>
          <w:color w:val="000000"/>
          <w:szCs w:val="24"/>
        </w:rPr>
        <w:t xml:space="preserve"> forward.</w:t>
      </w:r>
    </w:p>
    <w:p w:rsidR="007C1D2C" w:rsidRPr="00697DCD" w:rsidRDefault="007C1D2C" w:rsidP="00C05C5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697DCD" w:rsidRDefault="00C05C5F" w:rsidP="00697D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Staff then worked extra hours and did everything they could to enable the weddings to take place instead on </w:t>
      </w:r>
      <w:r w:rsidR="00697DCD" w:rsidRPr="00697DCD">
        <w:rPr>
          <w:rFonts w:ascii="Gill Sans MT" w:hAnsi="Gill Sans MT" w:cs="Helv"/>
          <w:color w:val="000000"/>
          <w:szCs w:val="24"/>
        </w:rPr>
        <w:t>Monday, yesterday and today</w:t>
      </w:r>
      <w:r>
        <w:rPr>
          <w:rFonts w:ascii="Gill Sans MT" w:hAnsi="Gill Sans MT" w:cs="Helv"/>
          <w:color w:val="000000"/>
          <w:szCs w:val="24"/>
        </w:rPr>
        <w:t xml:space="preserve"> –making the couples very happy indeed.</w:t>
      </w:r>
    </w:p>
    <w:p w:rsidR="00697DCD" w:rsidRPr="007C1D2C" w:rsidRDefault="00697DCD" w:rsidP="003511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cs="Helv"/>
          <w:color w:val="000000"/>
          <w:szCs w:val="24"/>
        </w:rPr>
      </w:pPr>
    </w:p>
    <w:p w:rsidR="007C1D2C" w:rsidRPr="007C1D2C" w:rsidRDefault="007C1D2C" w:rsidP="007C1D2C">
      <w:pPr>
        <w:tabs>
          <w:tab w:val="left" w:pos="0"/>
        </w:tabs>
        <w:spacing w:after="0"/>
        <w:jc w:val="both"/>
        <w:rPr>
          <w:rFonts w:ascii="Gill Sans MT" w:hAnsi="Gill Sans MT"/>
          <w:b/>
          <w:sz w:val="32"/>
          <w:szCs w:val="32"/>
        </w:rPr>
      </w:pPr>
      <w:r w:rsidRPr="007C1D2C">
        <w:rPr>
          <w:rFonts w:ascii="Gill Sans MT" w:hAnsi="Gill Sans MT"/>
          <w:b/>
          <w:sz w:val="32"/>
          <w:szCs w:val="32"/>
        </w:rPr>
        <w:t>Schools U</w:t>
      </w:r>
      <w:r w:rsidR="007B7590" w:rsidRPr="007C1D2C">
        <w:rPr>
          <w:rFonts w:ascii="Gill Sans MT" w:hAnsi="Gill Sans MT"/>
          <w:b/>
          <w:sz w:val="32"/>
          <w:szCs w:val="32"/>
        </w:rPr>
        <w:t>pdate</w:t>
      </w:r>
    </w:p>
    <w:p w:rsidR="007C1D2C" w:rsidRDefault="007B7590" w:rsidP="007C1D2C">
      <w:pPr>
        <w:tabs>
          <w:tab w:val="left" w:pos="0"/>
        </w:tabs>
        <w:spacing w:after="0"/>
        <w:jc w:val="both"/>
        <w:rPr>
          <w:rFonts w:ascii="Gill Sans MT" w:hAnsi="Gill Sans MT" w:cs="Helv"/>
          <w:color w:val="000000"/>
          <w:szCs w:val="24"/>
        </w:rPr>
      </w:pPr>
      <w:r w:rsidRPr="007C1D2C">
        <w:rPr>
          <w:rFonts w:ascii="Gill Sans MT" w:hAnsi="Gill Sans MT"/>
          <w:b/>
          <w:szCs w:val="24"/>
        </w:rPr>
        <w:br/>
      </w:r>
      <w:r w:rsidRPr="007C1D2C">
        <w:rPr>
          <w:rFonts w:ascii="Gill Sans MT" w:hAnsi="Gill Sans MT" w:cs="Helv"/>
          <w:color w:val="000000"/>
          <w:szCs w:val="24"/>
        </w:rPr>
        <w:t xml:space="preserve">As of </w:t>
      </w:r>
      <w:r w:rsidR="00B81DEC">
        <w:rPr>
          <w:rFonts w:ascii="Gill Sans MT" w:hAnsi="Gill Sans MT" w:cs="Helv"/>
          <w:color w:val="000000"/>
          <w:szCs w:val="24"/>
        </w:rPr>
        <w:t>Wednesday</w:t>
      </w:r>
      <w:r w:rsidRPr="007C1D2C">
        <w:rPr>
          <w:rFonts w:ascii="Gill Sans MT" w:hAnsi="Gill Sans MT" w:cs="Helv"/>
          <w:color w:val="000000"/>
          <w:szCs w:val="24"/>
        </w:rPr>
        <w:t xml:space="preserve">, one primary school </w:t>
      </w:r>
      <w:r w:rsidR="007C1D2C" w:rsidRPr="007C1D2C">
        <w:rPr>
          <w:rFonts w:ascii="Gill Sans MT" w:hAnsi="Gill Sans MT" w:cs="Helv"/>
          <w:color w:val="000000"/>
          <w:szCs w:val="24"/>
        </w:rPr>
        <w:t>was</w:t>
      </w:r>
      <w:r w:rsidRPr="007C1D2C">
        <w:rPr>
          <w:rFonts w:ascii="Gill Sans MT" w:hAnsi="Gill Sans MT" w:cs="Helv"/>
          <w:color w:val="000000"/>
          <w:szCs w:val="24"/>
        </w:rPr>
        <w:t xml:space="preserve"> closed in the East Riding as a result of COVID-19. </w:t>
      </w:r>
      <w:r w:rsidRPr="007C1D2C">
        <w:rPr>
          <w:rFonts w:ascii="Gill Sans MT" w:hAnsi="Gill Sans MT"/>
          <w:b/>
          <w:szCs w:val="24"/>
        </w:rPr>
        <w:br/>
      </w:r>
      <w:r w:rsidRPr="007C1D2C">
        <w:rPr>
          <w:rFonts w:ascii="Gill Sans MT" w:hAnsi="Gill Sans MT" w:cs="Helv"/>
          <w:color w:val="000000"/>
          <w:szCs w:val="24"/>
        </w:rPr>
        <w:t xml:space="preserve">Overall, there are currently 952 pupils self-isolating across the East Riding as a result of </w:t>
      </w:r>
      <w:r w:rsidRPr="007C1D2C">
        <w:rPr>
          <w:rFonts w:ascii="Gill Sans MT" w:hAnsi="Gill Sans MT" w:cs="Helv"/>
          <w:color w:val="000000"/>
          <w:szCs w:val="24"/>
        </w:rPr>
        <w:lastRenderedPageBreak/>
        <w:t>being identified as a close contact of a positive test from a ‘bubble’ member in their school – this could be a</w:t>
      </w:r>
      <w:r w:rsidR="007C1D2C">
        <w:rPr>
          <w:rFonts w:ascii="Gill Sans MT" w:hAnsi="Gill Sans MT" w:cs="Helv"/>
          <w:color w:val="000000"/>
          <w:szCs w:val="24"/>
        </w:rPr>
        <w:t xml:space="preserve"> pupil or member of staff.</w:t>
      </w:r>
    </w:p>
    <w:p w:rsidR="007C1D2C" w:rsidRPr="007C1D2C" w:rsidRDefault="007C1D2C" w:rsidP="007C1D2C">
      <w:pPr>
        <w:tabs>
          <w:tab w:val="left" w:pos="0"/>
        </w:tabs>
        <w:spacing w:after="0"/>
        <w:jc w:val="both"/>
        <w:rPr>
          <w:rFonts w:ascii="Gill Sans MT" w:hAnsi="Gill Sans MT" w:cs="Helv"/>
          <w:color w:val="000000"/>
          <w:szCs w:val="24"/>
        </w:rPr>
      </w:pPr>
    </w:p>
    <w:p w:rsidR="007C1D2C" w:rsidRDefault="007B7590" w:rsidP="007C1D2C">
      <w:pPr>
        <w:tabs>
          <w:tab w:val="left" w:pos="0"/>
        </w:tabs>
        <w:spacing w:after="0"/>
        <w:jc w:val="both"/>
        <w:rPr>
          <w:rFonts w:ascii="Gill Sans MT" w:hAnsi="Gill Sans MT" w:cs="Helv"/>
          <w:color w:val="000000"/>
          <w:szCs w:val="24"/>
        </w:rPr>
      </w:pPr>
      <w:r w:rsidRPr="007C1D2C">
        <w:rPr>
          <w:rFonts w:ascii="Gill Sans MT" w:hAnsi="Gill Sans MT" w:cs="Helv"/>
          <w:color w:val="000000"/>
          <w:szCs w:val="24"/>
        </w:rPr>
        <w:t>This represents 2.1% of the total pupil population. The parents and carers of these pupils have received a letter from their school to direct them to self-isolate after consultation with the council’s education and public health outbreak management team.</w:t>
      </w:r>
    </w:p>
    <w:p w:rsidR="007C1D2C" w:rsidRDefault="007C1D2C" w:rsidP="007C1D2C">
      <w:pPr>
        <w:tabs>
          <w:tab w:val="left" w:pos="0"/>
        </w:tabs>
        <w:spacing w:after="0"/>
        <w:rPr>
          <w:rFonts w:ascii="Gill Sans MT" w:hAnsi="Gill Sans MT" w:cs="Helv"/>
          <w:color w:val="000000"/>
          <w:szCs w:val="24"/>
        </w:rPr>
      </w:pPr>
    </w:p>
    <w:p w:rsidR="007B7590" w:rsidRPr="007C1D2C" w:rsidRDefault="007B7590" w:rsidP="007C1D2C">
      <w:pPr>
        <w:tabs>
          <w:tab w:val="left" w:pos="0"/>
        </w:tabs>
        <w:spacing w:after="0"/>
        <w:jc w:val="both"/>
        <w:rPr>
          <w:rFonts w:ascii="Gill Sans MT" w:hAnsi="Gill Sans MT" w:cs="Helv"/>
          <w:color w:val="000000"/>
          <w:szCs w:val="24"/>
        </w:rPr>
      </w:pPr>
      <w:r w:rsidRPr="007C1D2C">
        <w:rPr>
          <w:rFonts w:ascii="Gill Sans MT" w:hAnsi="Gill Sans MT" w:cs="Helv"/>
          <w:color w:val="000000"/>
          <w:szCs w:val="24"/>
        </w:rPr>
        <w:t>A total of 82 schools (54.7% of the total number of East Riding schools and academies) have been affected by confirmed positive cases of COVID-19 in their school community at some point during the pandemic.</w:t>
      </w:r>
    </w:p>
    <w:p w:rsidR="00344A88" w:rsidRPr="007C1D2C" w:rsidRDefault="00344A88" w:rsidP="007C1D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344A88" w:rsidRPr="002A36BC" w:rsidRDefault="00D60907" w:rsidP="00344A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b/>
          <w:sz w:val="28"/>
          <w:szCs w:val="28"/>
        </w:rPr>
      </w:pPr>
      <w:r w:rsidRPr="00D60907">
        <w:rPr>
          <w:rFonts w:ascii="Gill Sans MT" w:hAnsi="Gill Sans MT" w:cs="Helv"/>
          <w:b/>
          <w:color w:val="000000"/>
          <w:sz w:val="32"/>
          <w:szCs w:val="32"/>
        </w:rPr>
        <w:t xml:space="preserve">COVID-19 </w:t>
      </w:r>
      <w:r w:rsidR="0015257C">
        <w:rPr>
          <w:rFonts w:ascii="Gill Sans MT" w:hAnsi="Gill Sans MT" w:cs="Helv"/>
          <w:b/>
          <w:color w:val="000000"/>
          <w:sz w:val="32"/>
          <w:szCs w:val="32"/>
        </w:rPr>
        <w:t xml:space="preserve">infections </w:t>
      </w:r>
      <w:r w:rsidRPr="00D60907">
        <w:rPr>
          <w:rFonts w:ascii="Gill Sans MT" w:hAnsi="Gill Sans MT" w:cs="Helv"/>
          <w:b/>
          <w:color w:val="000000"/>
          <w:sz w:val="32"/>
          <w:szCs w:val="32"/>
        </w:rPr>
        <w:t>update</w:t>
      </w:r>
    </w:p>
    <w:p w:rsidR="00344A88" w:rsidRDefault="00344A88" w:rsidP="00344A88">
      <w:pPr>
        <w:autoSpaceDE w:val="0"/>
        <w:autoSpaceDN w:val="0"/>
        <w:adjustRightInd w:val="0"/>
        <w:spacing w:after="120" w:line="276" w:lineRule="auto"/>
        <w:jc w:val="both"/>
        <w:rPr>
          <w:rFonts w:ascii="Gill Sans MT" w:hAnsi="Gill Sans MT" w:cs="Helv"/>
          <w:color w:val="000000"/>
          <w:szCs w:val="24"/>
        </w:rPr>
      </w:pPr>
      <w:r>
        <w:rPr>
          <w:rFonts w:ascii="Gill Sans MT" w:hAnsi="Gill Sans MT" w:cs="Helv"/>
          <w:color w:val="000000"/>
          <w:szCs w:val="24"/>
        </w:rPr>
        <w:t xml:space="preserve">As of 3 November, there have been 139,060 </w:t>
      </w:r>
      <w:r w:rsidRPr="00B77BC2">
        <w:rPr>
          <w:rFonts w:ascii="Gill Sans MT" w:hAnsi="Gill Sans MT" w:cs="Helv"/>
          <w:color w:val="000000"/>
          <w:szCs w:val="24"/>
        </w:rPr>
        <w:t>confirmed cases across the Yorkshire and Humber area. This include</w:t>
      </w:r>
      <w:r>
        <w:rPr>
          <w:rFonts w:ascii="Gill Sans MT" w:hAnsi="Gill Sans MT" w:cs="Helv"/>
          <w:color w:val="000000"/>
          <w:szCs w:val="24"/>
        </w:rPr>
        <w:t>s 5,463 cases in the East Riding.</w:t>
      </w:r>
      <w:r w:rsidRPr="00B77BC2">
        <w:rPr>
          <w:rFonts w:ascii="Gill Sans MT" w:hAnsi="Gill Sans MT" w:cs="Helv"/>
          <w:color w:val="000000"/>
          <w:szCs w:val="24"/>
        </w:rPr>
        <w:t xml:space="preserve"> </w:t>
      </w:r>
    </w:p>
    <w:p w:rsidR="00344A88" w:rsidRDefault="00344A88" w:rsidP="00344A88">
      <w:pPr>
        <w:adjustRightInd w:val="0"/>
        <w:spacing w:after="120" w:line="240" w:lineRule="auto"/>
        <w:rPr>
          <w:rFonts w:ascii="Gill Sans MT" w:eastAsia="Times New Roman" w:hAnsi="Gill Sans MT" w:cs="Calibri"/>
          <w:color w:val="000000"/>
          <w:szCs w:val="24"/>
          <w:lang w:eastAsia="en-GB"/>
        </w:rPr>
      </w:pPr>
      <w:r>
        <w:rPr>
          <w:rFonts w:ascii="Gill Sans MT" w:eastAsia="Times New Roman" w:hAnsi="Gill Sans MT" w:cs="Calibri"/>
          <w:color w:val="000000"/>
          <w:szCs w:val="24"/>
          <w:lang w:eastAsia="en-GB"/>
        </w:rPr>
        <w:t xml:space="preserve">As of </w:t>
      </w:r>
      <w:r w:rsidRPr="00450769">
        <w:rPr>
          <w:rFonts w:ascii="Gill Sans MT" w:eastAsia="Times New Roman" w:hAnsi="Gill Sans MT" w:cs="Calibri"/>
          <w:color w:val="000000"/>
          <w:szCs w:val="24"/>
          <w:lang w:eastAsia="en-GB"/>
        </w:rPr>
        <w:t xml:space="preserve">2 November, there have been 394 hospital deaths due to COVID-19 across the Humber area. This includes 237 deaths registered by HUTH, 141 deaths registered by NLAG, 15 deaths registered by CHCP (East Riding Community Hospital) and </w:t>
      </w:r>
      <w:r>
        <w:rPr>
          <w:rFonts w:ascii="Gill Sans MT" w:eastAsia="Times New Roman" w:hAnsi="Gill Sans MT" w:cs="Calibri"/>
          <w:color w:val="000000"/>
          <w:szCs w:val="24"/>
          <w:lang w:eastAsia="en-GB"/>
        </w:rPr>
        <w:t>one</w:t>
      </w:r>
      <w:r w:rsidRPr="00450769">
        <w:rPr>
          <w:rFonts w:ascii="Gill Sans MT" w:eastAsia="Times New Roman" w:hAnsi="Gill Sans MT" w:cs="Calibri"/>
          <w:color w:val="000000"/>
          <w:szCs w:val="24"/>
          <w:lang w:eastAsia="en-GB"/>
        </w:rPr>
        <w:t xml:space="preserve"> death registered by HTFT.</w:t>
      </w:r>
    </w:p>
    <w:p w:rsidR="00344A88" w:rsidRPr="00450769" w:rsidRDefault="00344A88" w:rsidP="00344A88">
      <w:pPr>
        <w:adjustRightInd w:val="0"/>
        <w:spacing w:after="120" w:line="240" w:lineRule="auto"/>
        <w:rPr>
          <w:rFonts w:ascii="Gill Sans MT" w:eastAsia="Times New Roman" w:hAnsi="Gill Sans MT" w:cs="Times New Roman"/>
          <w:color w:val="000000"/>
          <w:szCs w:val="24"/>
          <w:lang w:eastAsia="en-GB"/>
        </w:rPr>
      </w:pPr>
    </w:p>
    <w:p w:rsidR="00344A88" w:rsidRPr="005076B6" w:rsidRDefault="00344A88" w:rsidP="00344A88">
      <w:pPr>
        <w:adjustRightInd w:val="0"/>
        <w:spacing w:after="120" w:line="240" w:lineRule="auto"/>
        <w:rPr>
          <w:rFonts w:eastAsia="Times New Roman" w:cs="Times New Roman"/>
          <w:color w:val="000000"/>
          <w:szCs w:val="24"/>
          <w:lang w:eastAsia="en-GB"/>
        </w:rPr>
      </w:pPr>
      <w:r w:rsidRPr="005076B6">
        <w:rPr>
          <w:rFonts w:ascii="Calibri" w:eastAsia="Times New Roman" w:hAnsi="Calibri" w:cs="Calibri"/>
          <w:b/>
          <w:bCs/>
          <w:color w:val="008080"/>
          <w:sz w:val="20"/>
          <w:szCs w:val="20"/>
          <w:u w:val="single"/>
          <w:lang w:eastAsia="en-GB"/>
        </w:rPr>
        <w:t>Yorkshire and Humber Update:   </w:t>
      </w:r>
      <w:r w:rsidRPr="005076B6">
        <w:rPr>
          <w:rFonts w:ascii="Calibri" w:eastAsia="Times New Roman" w:hAnsi="Calibri" w:cs="Calibri"/>
          <w:color w:val="000000"/>
          <w:sz w:val="20"/>
          <w:szCs w:val="20"/>
          <w:lang w:eastAsia="en-GB"/>
        </w:rPr>
        <w:t> </w:t>
      </w:r>
    </w:p>
    <w:tbl>
      <w:tblPr>
        <w:tblW w:w="0" w:type="auto"/>
        <w:tblCellMar>
          <w:left w:w="0" w:type="dxa"/>
          <w:right w:w="0" w:type="dxa"/>
        </w:tblCellMar>
        <w:tblLook w:val="00A0" w:firstRow="1" w:lastRow="0" w:firstColumn="1" w:lastColumn="0" w:noHBand="0" w:noVBand="0"/>
      </w:tblPr>
      <w:tblGrid>
        <w:gridCol w:w="2491"/>
        <w:gridCol w:w="4206"/>
        <w:gridCol w:w="1778"/>
      </w:tblGrid>
      <w:tr w:rsidR="00344A88" w:rsidRPr="005076B6" w:rsidTr="00600247">
        <w:trPr>
          <w:trHeight w:val="44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344A88" w:rsidRPr="005076B6" w:rsidRDefault="00344A88" w:rsidP="00600247">
            <w:pPr>
              <w:adjustRightInd w:val="0"/>
              <w:spacing w:after="120" w:line="240" w:lineRule="auto"/>
              <w:ind w:left="144"/>
              <w:rPr>
                <w:rFonts w:eastAsia="Times New Roman" w:cs="Times New Roman"/>
                <w:szCs w:val="24"/>
                <w:lang w:eastAsia="en-GB"/>
              </w:rPr>
            </w:pPr>
            <w:r w:rsidRPr="005076B6">
              <w:rPr>
                <w:rFonts w:ascii="Calibri" w:eastAsia="Times New Roman" w:hAnsi="Calibri" w:cs="Calibri"/>
                <w:b/>
                <w:bCs/>
                <w:color w:val="000000"/>
                <w:sz w:val="20"/>
                <w:szCs w:val="20"/>
                <w:lang w:eastAsia="en-GB"/>
              </w:rPr>
              <w:t>UK Government Daily Coronavirus Figures – Case numbers as of 03 November 2020 </w:t>
            </w:r>
            <w:r w:rsidRPr="005076B6">
              <w:rPr>
                <w:rFonts w:ascii="Calibri" w:eastAsia="Times New Roman" w:hAnsi="Calibri" w:cs="Calibri"/>
                <w:sz w:val="20"/>
                <w:szCs w:val="20"/>
                <w:lang w:eastAsia="en-GB"/>
              </w:rPr>
              <w:t> </w:t>
            </w:r>
          </w:p>
        </w:tc>
      </w:tr>
      <w:tr w:rsidR="00344A88" w:rsidRPr="005076B6" w:rsidTr="0060024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344A88" w:rsidRPr="005076B6" w:rsidRDefault="00344A88" w:rsidP="00600247">
            <w:pPr>
              <w:adjustRightInd w:val="0"/>
              <w:spacing w:after="120" w:line="240" w:lineRule="auto"/>
              <w:ind w:left="144" w:right="147"/>
              <w:rPr>
                <w:rFonts w:eastAsia="Times New Roman" w:cs="Times New Roman"/>
                <w:szCs w:val="24"/>
                <w:lang w:eastAsia="en-GB"/>
              </w:rPr>
            </w:pPr>
            <w:r w:rsidRPr="005076B6">
              <w:rPr>
                <w:rFonts w:ascii="Calibri" w:eastAsia="Times New Roman" w:hAnsi="Calibri" w:cs="Calibri"/>
                <w:b/>
                <w:bCs/>
                <w:color w:val="000000"/>
                <w:sz w:val="20"/>
                <w:szCs w:val="20"/>
                <w:lang w:eastAsia="en-GB"/>
              </w:rPr>
              <w:t>Area </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344A88" w:rsidRPr="005076B6" w:rsidRDefault="00344A88" w:rsidP="00600247">
            <w:pPr>
              <w:adjustRightInd w:val="0"/>
              <w:spacing w:after="120" w:line="240" w:lineRule="auto"/>
              <w:ind w:left="144" w:right="164"/>
              <w:rPr>
                <w:rFonts w:eastAsia="Times New Roman" w:cs="Times New Roman"/>
                <w:szCs w:val="24"/>
                <w:lang w:eastAsia="en-GB"/>
              </w:rPr>
            </w:pPr>
            <w:r w:rsidRPr="005076B6">
              <w:rPr>
                <w:rFonts w:ascii="Calibri" w:eastAsia="Times New Roman" w:hAnsi="Calibri" w:cs="Calibri"/>
                <w:b/>
                <w:bCs/>
                <w:color w:val="000000"/>
                <w:sz w:val="20"/>
                <w:szCs w:val="20"/>
                <w:lang w:eastAsia="en-GB"/>
              </w:rPr>
              <w:t>Cumulative cases to date (pillar 1 and pillar 2) </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D2D2D2"/>
            <w:vAlign w:val="center"/>
            <w:hideMark/>
          </w:tcPr>
          <w:p w:rsidR="00344A88" w:rsidRPr="005076B6" w:rsidRDefault="00344A88" w:rsidP="00600247">
            <w:pPr>
              <w:adjustRightInd w:val="0"/>
              <w:spacing w:after="120" w:line="240" w:lineRule="auto"/>
              <w:ind w:left="144" w:right="117"/>
              <w:rPr>
                <w:rFonts w:eastAsia="Times New Roman" w:cs="Times New Roman"/>
                <w:szCs w:val="24"/>
                <w:lang w:eastAsia="en-GB"/>
              </w:rPr>
            </w:pPr>
            <w:r w:rsidRPr="005076B6">
              <w:rPr>
                <w:rFonts w:ascii="Calibri" w:eastAsia="Times New Roman" w:hAnsi="Calibri" w:cs="Calibri"/>
                <w:b/>
                <w:bCs/>
                <w:color w:val="000000"/>
                <w:sz w:val="20"/>
                <w:szCs w:val="20"/>
                <w:lang w:eastAsia="en-GB"/>
              </w:rPr>
              <w:t>Rate per 100,000 </w:t>
            </w:r>
            <w:r w:rsidRPr="005076B6">
              <w:rPr>
                <w:rFonts w:ascii="Calibri" w:eastAsia="Times New Roman" w:hAnsi="Calibri" w:cs="Calibri"/>
                <w:sz w:val="20"/>
                <w:szCs w:val="20"/>
                <w:lang w:eastAsia="en-GB"/>
              </w:rPr>
              <w:t> </w:t>
            </w:r>
          </w:p>
        </w:tc>
      </w:tr>
      <w:tr w:rsidR="00344A88" w:rsidRPr="005076B6" w:rsidTr="00600247">
        <w:trPr>
          <w:trHeight w:val="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47"/>
              <w:rPr>
                <w:rFonts w:eastAsia="Times New Roman" w:cs="Times New Roman"/>
                <w:szCs w:val="24"/>
                <w:lang w:eastAsia="en-GB"/>
              </w:rPr>
            </w:pPr>
            <w:r w:rsidRPr="005076B6">
              <w:rPr>
                <w:rFonts w:ascii="Calibri" w:eastAsia="Times New Roman" w:hAnsi="Calibri" w:cs="Calibri"/>
                <w:color w:val="000000"/>
                <w:sz w:val="20"/>
                <w:szCs w:val="20"/>
                <w:lang w:eastAsia="en-GB"/>
              </w:rPr>
              <w:t>East Riding of Yorkshire</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64"/>
              <w:rPr>
                <w:rFonts w:eastAsia="Times New Roman" w:cs="Times New Roman"/>
                <w:szCs w:val="24"/>
                <w:lang w:eastAsia="en-GB"/>
              </w:rPr>
            </w:pPr>
            <w:r w:rsidRPr="005076B6">
              <w:rPr>
                <w:rFonts w:ascii="Calibri" w:eastAsia="Times New Roman" w:hAnsi="Calibri" w:cs="Calibri"/>
                <w:color w:val="000000"/>
                <w:sz w:val="20"/>
                <w:szCs w:val="20"/>
                <w:lang w:eastAsia="en-GB"/>
              </w:rPr>
              <w:t>5,463</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17"/>
              <w:rPr>
                <w:rFonts w:eastAsia="Times New Roman" w:cs="Times New Roman"/>
                <w:szCs w:val="24"/>
                <w:lang w:eastAsia="en-GB"/>
              </w:rPr>
            </w:pPr>
            <w:r w:rsidRPr="005076B6">
              <w:rPr>
                <w:rFonts w:ascii="Calibri" w:eastAsia="Times New Roman" w:hAnsi="Calibri" w:cs="Calibri"/>
                <w:color w:val="000000"/>
                <w:sz w:val="20"/>
                <w:szCs w:val="20"/>
                <w:lang w:eastAsia="en-GB"/>
              </w:rPr>
              <w:t>1604.2</w:t>
            </w:r>
            <w:r w:rsidRPr="005076B6">
              <w:rPr>
                <w:rFonts w:ascii="Calibri" w:eastAsia="Times New Roman" w:hAnsi="Calibri" w:cs="Calibri"/>
                <w:sz w:val="20"/>
                <w:szCs w:val="20"/>
                <w:lang w:eastAsia="en-GB"/>
              </w:rPr>
              <w:t> </w:t>
            </w:r>
          </w:p>
        </w:tc>
      </w:tr>
      <w:tr w:rsidR="00344A88" w:rsidRPr="005076B6" w:rsidTr="00600247">
        <w:trPr>
          <w:trHeight w:val="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47"/>
              <w:rPr>
                <w:rFonts w:eastAsia="Times New Roman" w:cs="Times New Roman"/>
                <w:szCs w:val="24"/>
                <w:lang w:eastAsia="en-GB"/>
              </w:rPr>
            </w:pPr>
            <w:r w:rsidRPr="005076B6">
              <w:rPr>
                <w:rFonts w:ascii="Calibri" w:eastAsia="Times New Roman" w:hAnsi="Calibri" w:cs="Calibri"/>
                <w:color w:val="000000"/>
                <w:sz w:val="20"/>
                <w:szCs w:val="20"/>
                <w:lang w:eastAsia="en-GB"/>
              </w:rPr>
              <w:t>Yorkshire and the Humber</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64"/>
              <w:rPr>
                <w:rFonts w:eastAsia="Times New Roman" w:cs="Times New Roman"/>
                <w:szCs w:val="24"/>
                <w:lang w:eastAsia="en-GB"/>
              </w:rPr>
            </w:pPr>
            <w:r w:rsidRPr="005076B6">
              <w:rPr>
                <w:rFonts w:ascii="Calibri" w:eastAsia="Times New Roman" w:hAnsi="Calibri" w:cs="Calibri"/>
                <w:color w:val="000000"/>
                <w:sz w:val="20"/>
                <w:szCs w:val="20"/>
                <w:lang w:eastAsia="en-GB"/>
              </w:rPr>
              <w:t>139,060</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17"/>
              <w:rPr>
                <w:rFonts w:eastAsia="Times New Roman" w:cs="Times New Roman"/>
                <w:szCs w:val="24"/>
                <w:lang w:eastAsia="en-GB"/>
              </w:rPr>
            </w:pPr>
            <w:r w:rsidRPr="005076B6">
              <w:rPr>
                <w:rFonts w:ascii="Calibri" w:eastAsia="Times New Roman" w:hAnsi="Calibri" w:cs="Calibri"/>
                <w:color w:val="000000"/>
                <w:sz w:val="20"/>
                <w:szCs w:val="20"/>
                <w:lang w:eastAsia="en-GB"/>
              </w:rPr>
              <w:t>2,527</w:t>
            </w:r>
            <w:r w:rsidRPr="005076B6">
              <w:rPr>
                <w:rFonts w:ascii="Calibri" w:eastAsia="Times New Roman" w:hAnsi="Calibri" w:cs="Calibri"/>
                <w:sz w:val="20"/>
                <w:szCs w:val="20"/>
                <w:lang w:eastAsia="en-GB"/>
              </w:rPr>
              <w:t> </w:t>
            </w:r>
          </w:p>
        </w:tc>
      </w:tr>
      <w:tr w:rsidR="00344A88" w:rsidRPr="005076B6" w:rsidTr="00600247">
        <w:trPr>
          <w:trHeight w:val="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47"/>
              <w:rPr>
                <w:rFonts w:eastAsia="Times New Roman" w:cs="Times New Roman"/>
                <w:szCs w:val="24"/>
                <w:lang w:eastAsia="en-GB"/>
              </w:rPr>
            </w:pPr>
            <w:r w:rsidRPr="005076B6">
              <w:rPr>
                <w:rFonts w:ascii="Calibri" w:eastAsia="Times New Roman" w:hAnsi="Calibri" w:cs="Calibri"/>
                <w:color w:val="000000"/>
                <w:sz w:val="20"/>
                <w:szCs w:val="20"/>
                <w:lang w:eastAsia="en-GB"/>
              </w:rPr>
              <w:t>England</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64"/>
              <w:rPr>
                <w:rFonts w:eastAsia="Times New Roman" w:cs="Times New Roman"/>
                <w:szCs w:val="24"/>
                <w:lang w:eastAsia="en-GB"/>
              </w:rPr>
            </w:pPr>
            <w:r w:rsidRPr="005076B6">
              <w:rPr>
                <w:rFonts w:ascii="Calibri" w:eastAsia="Times New Roman" w:hAnsi="Calibri" w:cs="Calibri"/>
                <w:color w:val="000000"/>
                <w:sz w:val="20"/>
                <w:szCs w:val="20"/>
                <w:lang w:eastAsia="en-GB"/>
              </w:rPr>
              <w:t>912,236</w:t>
            </w:r>
            <w:r w:rsidRPr="005076B6">
              <w:rPr>
                <w:rFonts w:ascii="Calibri" w:eastAsia="Times New Roman" w:hAnsi="Calibri" w:cs="Calibri"/>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ight="117"/>
              <w:rPr>
                <w:rFonts w:eastAsia="Times New Roman" w:cs="Times New Roman"/>
                <w:szCs w:val="24"/>
                <w:lang w:eastAsia="en-GB"/>
              </w:rPr>
            </w:pPr>
            <w:r w:rsidRPr="005076B6">
              <w:rPr>
                <w:rFonts w:ascii="Calibri" w:eastAsia="Times New Roman" w:hAnsi="Calibri" w:cs="Calibri"/>
                <w:color w:val="000000"/>
                <w:sz w:val="20"/>
                <w:szCs w:val="20"/>
                <w:lang w:eastAsia="en-GB"/>
              </w:rPr>
              <w:t>1,620.7</w:t>
            </w:r>
            <w:r w:rsidRPr="005076B6">
              <w:rPr>
                <w:rFonts w:ascii="Calibri" w:eastAsia="Times New Roman" w:hAnsi="Calibri" w:cs="Calibri"/>
                <w:sz w:val="20"/>
                <w:szCs w:val="20"/>
                <w:lang w:eastAsia="en-GB"/>
              </w:rPr>
              <w:t> </w:t>
            </w:r>
          </w:p>
        </w:tc>
      </w:tr>
      <w:tr w:rsidR="00344A88" w:rsidRPr="005076B6" w:rsidTr="00600247">
        <w:trPr>
          <w:trHeight w:val="44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344A88" w:rsidRPr="005076B6" w:rsidRDefault="00344A88" w:rsidP="00600247">
            <w:pPr>
              <w:adjustRightInd w:val="0"/>
              <w:spacing w:after="120" w:line="240" w:lineRule="auto"/>
              <w:ind w:left="144"/>
              <w:rPr>
                <w:rFonts w:eastAsia="Times New Roman" w:cs="Times New Roman"/>
                <w:szCs w:val="24"/>
                <w:lang w:eastAsia="en-GB"/>
              </w:rPr>
            </w:pPr>
            <w:r w:rsidRPr="005076B6">
              <w:rPr>
                <w:rFonts w:ascii="Calibri" w:eastAsia="Times New Roman" w:hAnsi="Calibri" w:cs="Calibri"/>
                <w:color w:val="000000"/>
                <w:sz w:val="20"/>
                <w:szCs w:val="20"/>
                <w:lang w:eastAsia="en-GB"/>
              </w:rPr>
              <w:t xml:space="preserve">Source: </w:t>
            </w:r>
            <w:hyperlink r:id="rId8" w:history="1">
              <w:r w:rsidRPr="005076B6">
                <w:rPr>
                  <w:rFonts w:ascii="Calibri" w:eastAsia="Times New Roman" w:hAnsi="Calibri" w:cs="Calibri"/>
                  <w:color w:val="0000FF"/>
                  <w:sz w:val="20"/>
                  <w:szCs w:val="20"/>
                  <w:u w:val="single"/>
                  <w:lang w:eastAsia="en-GB"/>
                </w:rPr>
                <w:t>UK Government</w:t>
              </w:r>
            </w:hyperlink>
            <w:r w:rsidRPr="005076B6">
              <w:rPr>
                <w:rFonts w:ascii="Calibri" w:eastAsia="Times New Roman" w:hAnsi="Calibri" w:cs="Calibri"/>
                <w:color w:val="000000"/>
                <w:sz w:val="20"/>
                <w:szCs w:val="20"/>
                <w:lang w:eastAsia="en-GB"/>
              </w:rPr>
              <w:t> </w:t>
            </w:r>
            <w:r w:rsidRPr="005076B6">
              <w:rPr>
                <w:rFonts w:ascii="Calibri" w:eastAsia="Times New Roman" w:hAnsi="Calibri" w:cs="Calibri"/>
                <w:sz w:val="20"/>
                <w:szCs w:val="20"/>
                <w:lang w:eastAsia="en-GB"/>
              </w:rPr>
              <w:t> </w:t>
            </w:r>
          </w:p>
        </w:tc>
      </w:tr>
    </w:tbl>
    <w:p w:rsidR="00344A88" w:rsidRDefault="00344A88" w:rsidP="00344A88">
      <w:pPr>
        <w:autoSpaceDE w:val="0"/>
        <w:autoSpaceDN w:val="0"/>
        <w:adjustRightInd w:val="0"/>
        <w:spacing w:after="120" w:line="276" w:lineRule="auto"/>
        <w:jc w:val="both"/>
        <w:rPr>
          <w:rFonts w:ascii="Gill Sans MT" w:hAnsi="Gill Sans MT" w:cs="Helv"/>
          <w:color w:val="000000"/>
          <w:szCs w:val="24"/>
        </w:rPr>
      </w:pPr>
    </w:p>
    <w:p w:rsidR="0015257C" w:rsidRPr="00135B72" w:rsidRDefault="0015257C" w:rsidP="0015257C">
      <w:pPr>
        <w:tabs>
          <w:tab w:val="left" w:pos="0"/>
        </w:tabs>
        <w:rPr>
          <w:rFonts w:ascii="Gill Sans MT" w:hAnsi="Gill Sans MT"/>
          <w:b/>
          <w:szCs w:val="24"/>
        </w:rPr>
      </w:pPr>
      <w:r w:rsidRPr="0056778B">
        <w:rPr>
          <w:rFonts w:ascii="Gill Sans MT" w:hAnsi="Gill Sans MT"/>
          <w:b/>
          <w:sz w:val="32"/>
          <w:szCs w:val="32"/>
        </w:rPr>
        <w:t>Remembrance Sunday</w:t>
      </w:r>
      <w:r>
        <w:rPr>
          <w:rFonts w:ascii="Gill Sans MT" w:hAnsi="Gill Sans MT"/>
          <w:b/>
          <w:szCs w:val="24"/>
        </w:rPr>
        <w:br/>
      </w:r>
      <w:r w:rsidRPr="003673AA">
        <w:rPr>
          <w:rFonts w:ascii="Gill Sans MT" w:hAnsi="Gill Sans MT" w:cs="Helv"/>
          <w:color w:val="000000"/>
          <w:szCs w:val="24"/>
        </w:rPr>
        <w:t xml:space="preserve">There is an exemption </w:t>
      </w:r>
      <w:r>
        <w:rPr>
          <w:rFonts w:ascii="Gill Sans MT" w:hAnsi="Gill Sans MT" w:cs="Helv"/>
          <w:color w:val="000000"/>
          <w:szCs w:val="24"/>
        </w:rPr>
        <w:t>to</w:t>
      </w:r>
      <w:r w:rsidRPr="003673AA">
        <w:rPr>
          <w:rFonts w:ascii="Gill Sans MT" w:hAnsi="Gill Sans MT" w:cs="Helv"/>
          <w:color w:val="000000"/>
          <w:szCs w:val="24"/>
        </w:rPr>
        <w:t xml:space="preserve"> the restrictions on gatherings for Remembrance Sunday</w:t>
      </w:r>
      <w:r>
        <w:rPr>
          <w:rFonts w:ascii="Gill Sans MT" w:hAnsi="Gill Sans MT" w:cs="Helv"/>
          <w:color w:val="000000"/>
          <w:szCs w:val="24"/>
        </w:rPr>
        <w:t xml:space="preserve"> (8 November) and the </w:t>
      </w:r>
      <w:r w:rsidRPr="00C2278D">
        <w:rPr>
          <w:rFonts w:ascii="Gill Sans MT" w:hAnsi="Gill Sans MT"/>
          <w:szCs w:val="24"/>
        </w:rPr>
        <w:t xml:space="preserve">Government updated the guidance on this </w:t>
      </w:r>
      <w:r>
        <w:rPr>
          <w:rFonts w:ascii="Gill Sans MT" w:hAnsi="Gill Sans MT"/>
          <w:szCs w:val="24"/>
        </w:rPr>
        <w:t xml:space="preserve">yesterday, see </w:t>
      </w:r>
      <w:hyperlink r:id="rId9" w:history="1">
        <w:r w:rsidRPr="00403697">
          <w:rPr>
            <w:rStyle w:val="Hyperlink"/>
            <w:rFonts w:ascii="Gill Sans MT" w:hAnsi="Gill Sans MT"/>
            <w:szCs w:val="24"/>
          </w:rPr>
          <w:t>https://www.gov.uk/government/publications/local-authority-preparations-for-remembrance-sunday</w:t>
        </w:r>
      </w:hyperlink>
      <w:r>
        <w:rPr>
          <w:rFonts w:ascii="Gill Sans MT" w:hAnsi="Gill Sans MT"/>
          <w:szCs w:val="24"/>
        </w:rPr>
        <w:br/>
      </w:r>
      <w:r>
        <w:rPr>
          <w:rFonts w:ascii="Gill Sans MT" w:hAnsi="Gill Sans MT" w:cs="Helv"/>
          <w:color w:val="000000"/>
          <w:szCs w:val="24"/>
        </w:rPr>
        <w:t xml:space="preserve">However the only service which is allowed to take place on Armistice Day itself (11 November) is at </w:t>
      </w:r>
      <w:r w:rsidRPr="003673AA">
        <w:rPr>
          <w:rFonts w:ascii="Gill Sans MT" w:hAnsi="Gill Sans MT" w:cs="Helv"/>
          <w:color w:val="000000"/>
          <w:szCs w:val="24"/>
        </w:rPr>
        <w:t xml:space="preserve">Westminster Abbey. </w:t>
      </w:r>
    </w:p>
    <w:p w:rsidR="0015257C" w:rsidRDefault="0015257C" w:rsidP="0015257C">
      <w:pPr>
        <w:tabs>
          <w:tab w:val="left" w:pos="0"/>
        </w:tabs>
        <w:rPr>
          <w:rFonts w:ascii="Gill Sans MT" w:hAnsi="Gill Sans MT" w:cs="Helv"/>
          <w:color w:val="000000"/>
          <w:szCs w:val="24"/>
        </w:rPr>
      </w:pPr>
    </w:p>
    <w:p w:rsidR="005D2B59" w:rsidRDefault="005D2B59"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 w:val="32"/>
          <w:szCs w:val="32"/>
        </w:rPr>
      </w:pPr>
    </w:p>
    <w:p w:rsidR="0015257C" w:rsidRPr="0056778B"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 w:val="32"/>
          <w:szCs w:val="32"/>
        </w:rPr>
      </w:pPr>
      <w:r w:rsidRPr="0056778B">
        <w:rPr>
          <w:rFonts w:ascii="Gill Sans MT" w:hAnsi="Gill Sans MT" w:cs="Helv"/>
          <w:b/>
          <w:color w:val="000000"/>
          <w:sz w:val="32"/>
          <w:szCs w:val="32"/>
        </w:rPr>
        <w:t>Face-to-face meetings – town and parish councils</w:t>
      </w:r>
    </w:p>
    <w:p w:rsidR="0015257C" w:rsidRPr="003673AA"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We are advising town and parish councils that </w:t>
      </w:r>
      <w:r w:rsidRPr="003673AA">
        <w:rPr>
          <w:rFonts w:ascii="Gill Sans MT" w:hAnsi="Gill Sans MT" w:cs="Helv"/>
          <w:color w:val="000000"/>
          <w:szCs w:val="24"/>
        </w:rPr>
        <w:t xml:space="preserve">meetings </w:t>
      </w:r>
      <w:r>
        <w:rPr>
          <w:rFonts w:ascii="Gill Sans MT" w:hAnsi="Gill Sans MT" w:cs="Helv"/>
          <w:color w:val="000000"/>
          <w:szCs w:val="24"/>
        </w:rPr>
        <w:t xml:space="preserve">should be held </w:t>
      </w:r>
      <w:r w:rsidRPr="003673AA">
        <w:rPr>
          <w:rFonts w:ascii="Gill Sans MT" w:hAnsi="Gill Sans MT" w:cs="Helv"/>
          <w:color w:val="000000"/>
          <w:szCs w:val="24"/>
        </w:rPr>
        <w:t xml:space="preserve">remotely unless </w:t>
      </w:r>
      <w:r>
        <w:rPr>
          <w:rFonts w:ascii="Gill Sans MT" w:hAnsi="Gill Sans MT" w:cs="Helv"/>
          <w:color w:val="000000"/>
          <w:szCs w:val="24"/>
        </w:rPr>
        <w:t>councils are not able to do so, in which case the factors to consider are the national restrictions on travel and gatherings.</w:t>
      </w:r>
    </w:p>
    <w:p w:rsidR="0015257C"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Detailed guidance has been provided separately to </w:t>
      </w:r>
      <w:r w:rsidR="00B81DEC">
        <w:rPr>
          <w:rFonts w:ascii="Gill Sans MT" w:hAnsi="Gill Sans MT" w:cs="Helv"/>
          <w:color w:val="000000"/>
          <w:szCs w:val="24"/>
        </w:rPr>
        <w:t>you</w:t>
      </w:r>
      <w:r>
        <w:rPr>
          <w:rFonts w:ascii="Gill Sans MT" w:hAnsi="Gill Sans MT" w:cs="Helv"/>
          <w:color w:val="000000"/>
          <w:szCs w:val="24"/>
        </w:rPr>
        <w:t xml:space="preserve"> about this so </w:t>
      </w:r>
      <w:r w:rsidR="00B81DEC">
        <w:rPr>
          <w:rFonts w:ascii="Gill Sans MT" w:hAnsi="Gill Sans MT" w:cs="Helv"/>
          <w:color w:val="000000"/>
          <w:szCs w:val="24"/>
        </w:rPr>
        <w:t xml:space="preserve">you </w:t>
      </w:r>
      <w:r>
        <w:rPr>
          <w:rFonts w:ascii="Gill Sans MT" w:hAnsi="Gill Sans MT" w:cs="Helv"/>
          <w:color w:val="000000"/>
          <w:szCs w:val="24"/>
        </w:rPr>
        <w:t>can determine whether it is “reasonably necessary” to meet face-to-face.</w:t>
      </w:r>
    </w:p>
    <w:p w:rsidR="0015257C"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15257C" w:rsidRPr="0015257C"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 w:val="32"/>
          <w:szCs w:val="32"/>
        </w:rPr>
      </w:pPr>
      <w:r w:rsidRPr="0015257C">
        <w:rPr>
          <w:rFonts w:ascii="Gill Sans MT" w:hAnsi="Gill Sans MT" w:cs="Helv"/>
          <w:b/>
          <w:color w:val="000000"/>
          <w:sz w:val="32"/>
          <w:szCs w:val="32"/>
        </w:rPr>
        <w:t xml:space="preserve">Crematoriums and burial grounds </w:t>
      </w:r>
    </w:p>
    <w:p w:rsidR="0015257C" w:rsidRDefault="0015257C" w:rsidP="00152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3673AA">
        <w:rPr>
          <w:rFonts w:ascii="Gill Sans MT" w:hAnsi="Gill Sans MT" w:cs="Helv"/>
          <w:color w:val="000000"/>
          <w:szCs w:val="24"/>
        </w:rPr>
        <w:t xml:space="preserve">The issue of whether burial grounds should be closed was something that caused some confusion during the </w:t>
      </w:r>
      <w:r>
        <w:rPr>
          <w:rFonts w:ascii="Gill Sans MT" w:hAnsi="Gill Sans MT" w:cs="Helv"/>
          <w:color w:val="000000"/>
          <w:szCs w:val="24"/>
        </w:rPr>
        <w:t xml:space="preserve">national </w:t>
      </w:r>
      <w:r w:rsidRPr="003673AA">
        <w:rPr>
          <w:rFonts w:ascii="Gill Sans MT" w:hAnsi="Gill Sans MT" w:cs="Helv"/>
          <w:color w:val="000000"/>
          <w:szCs w:val="24"/>
        </w:rPr>
        <w:t>l</w:t>
      </w:r>
      <w:r>
        <w:rPr>
          <w:rFonts w:ascii="Gill Sans MT" w:hAnsi="Gill Sans MT" w:cs="Helv"/>
          <w:color w:val="000000"/>
          <w:szCs w:val="24"/>
        </w:rPr>
        <w:t xml:space="preserve">ockdown which started in March. We are advising town and parish councils that </w:t>
      </w:r>
      <w:r w:rsidR="00B81DEC">
        <w:rPr>
          <w:rFonts w:ascii="Gill Sans MT" w:hAnsi="Gill Sans MT" w:cs="Helv"/>
          <w:color w:val="000000"/>
          <w:szCs w:val="24"/>
        </w:rPr>
        <w:t>you</w:t>
      </w:r>
      <w:r>
        <w:rPr>
          <w:rFonts w:ascii="Gill Sans MT" w:hAnsi="Gill Sans MT" w:cs="Helv"/>
          <w:color w:val="000000"/>
          <w:szCs w:val="24"/>
        </w:rPr>
        <w:t xml:space="preserve"> do not have to close burial grounds as the regulations state that they can be open for funerals, burials, commemorative events and to allow people to pay their respects to a deceased family member or friend.</w:t>
      </w:r>
    </w:p>
    <w:p w:rsidR="00873707" w:rsidRPr="00C418B2" w:rsidRDefault="00873707"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4C37FD" w:rsidRPr="00D60907" w:rsidRDefault="004C37F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 w:val="32"/>
          <w:szCs w:val="32"/>
        </w:rPr>
      </w:pPr>
      <w:r w:rsidRPr="00D60907">
        <w:rPr>
          <w:rFonts w:ascii="Gill Sans MT" w:hAnsi="Gill Sans MT" w:cs="Helv"/>
          <w:b/>
          <w:color w:val="000000"/>
          <w:sz w:val="32"/>
          <w:szCs w:val="32"/>
        </w:rPr>
        <w:t>How you can continue to help</w:t>
      </w:r>
      <w:r w:rsidR="00430BC6">
        <w:rPr>
          <w:rFonts w:ascii="Gill Sans MT" w:hAnsi="Gill Sans MT" w:cs="Helv"/>
          <w:b/>
          <w:color w:val="000000"/>
          <w:sz w:val="32"/>
          <w:szCs w:val="32"/>
        </w:rPr>
        <w:t>!</w:t>
      </w:r>
    </w:p>
    <w:p w:rsidR="004C37FD" w:rsidRDefault="00D60907"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t>Please continue to promote the c</w:t>
      </w:r>
      <w:r w:rsidR="00EC52DD" w:rsidRPr="00C418B2">
        <w:rPr>
          <w:rFonts w:ascii="Gill Sans MT" w:hAnsi="Gill Sans MT"/>
          <w:szCs w:val="24"/>
        </w:rPr>
        <w:t xml:space="preserve">ouncil’s </w:t>
      </w:r>
      <w:r w:rsidR="004C37FD" w:rsidRPr="00C418B2">
        <w:rPr>
          <w:rFonts w:ascii="Gill Sans MT" w:hAnsi="Gill Sans MT"/>
          <w:b/>
          <w:szCs w:val="24"/>
        </w:rPr>
        <w:t xml:space="preserve">3 Steps </w:t>
      </w:r>
      <w:proofErr w:type="gramStart"/>
      <w:r w:rsidR="004C37FD" w:rsidRPr="00C418B2">
        <w:rPr>
          <w:rFonts w:ascii="Gill Sans MT" w:hAnsi="Gill Sans MT"/>
          <w:b/>
          <w:szCs w:val="24"/>
        </w:rPr>
        <w:t>To</w:t>
      </w:r>
      <w:proofErr w:type="gramEnd"/>
      <w:r w:rsidR="004C37FD" w:rsidRPr="00C418B2">
        <w:rPr>
          <w:rFonts w:ascii="Gill Sans MT" w:hAnsi="Gill Sans MT"/>
          <w:b/>
          <w:szCs w:val="24"/>
        </w:rPr>
        <w:t xml:space="preserve"> Safety</w:t>
      </w:r>
      <w:r w:rsidR="00EC52DD" w:rsidRPr="00C418B2">
        <w:rPr>
          <w:rFonts w:ascii="Gill Sans MT" w:hAnsi="Gill Sans MT"/>
          <w:szCs w:val="24"/>
        </w:rPr>
        <w:t xml:space="preserve"> public health campaign, which encourages everyone to follow basic prevention measures such as handwashing, social distancing and the wearing of face coverings; to notice COVID-19 symptoms; and to immediately act if they have symptoms by requesting a test and self-isolating.</w:t>
      </w:r>
    </w:p>
    <w:p w:rsidR="00B81DEC" w:rsidRPr="00C418B2" w:rsidRDefault="00B81DEC"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EC52DD" w:rsidRDefault="00EC52DD"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sidRPr="00C418B2">
        <w:rPr>
          <w:rFonts w:ascii="Gill Sans MT" w:hAnsi="Gill Sans MT"/>
          <w:szCs w:val="24"/>
        </w:rPr>
        <w:t xml:space="preserve">Also, please also encourage everyone you know to </w:t>
      </w:r>
      <w:r w:rsidRPr="001D3DEC">
        <w:rPr>
          <w:rFonts w:ascii="Gill Sans MT" w:hAnsi="Gill Sans MT"/>
          <w:szCs w:val="24"/>
        </w:rPr>
        <w:t>stay at home if they have tested positive, are showing symptoms or are awaiting a test result.</w:t>
      </w:r>
      <w:r w:rsidR="001E5BA7">
        <w:rPr>
          <w:rFonts w:ascii="Gill Sans MT" w:hAnsi="Gill Sans MT"/>
          <w:szCs w:val="24"/>
        </w:rPr>
        <w:t xml:space="preserve"> </w:t>
      </w:r>
      <w:r w:rsidRPr="00C418B2">
        <w:rPr>
          <w:rFonts w:ascii="Gill Sans MT" w:hAnsi="Gill Sans MT"/>
          <w:szCs w:val="24"/>
        </w:rPr>
        <w:t>The importance of this cannot be stressed enough if we are to suppress the spread of COVID-19.</w:t>
      </w:r>
    </w:p>
    <w:p w:rsidR="00B81DEC" w:rsidRPr="00C418B2" w:rsidRDefault="00B81DEC"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9166F6" w:rsidRDefault="00EC52DD"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sidRPr="009166F6">
        <w:rPr>
          <w:rFonts w:ascii="Gill Sans MT" w:hAnsi="Gill Sans MT"/>
          <w:szCs w:val="24"/>
        </w:rPr>
        <w:t xml:space="preserve">To help you </w:t>
      </w:r>
      <w:r w:rsidR="009D3D7B" w:rsidRPr="009166F6">
        <w:rPr>
          <w:rFonts w:ascii="Gill Sans MT" w:hAnsi="Gill Sans MT"/>
          <w:szCs w:val="24"/>
        </w:rPr>
        <w:t>promote</w:t>
      </w:r>
      <w:r w:rsidRPr="009166F6">
        <w:rPr>
          <w:rFonts w:ascii="Gill Sans MT" w:hAnsi="Gill Sans MT"/>
          <w:szCs w:val="24"/>
        </w:rPr>
        <w:t xml:space="preserve"> this crucial message, </w:t>
      </w:r>
      <w:r w:rsidR="009166F6" w:rsidRPr="009166F6">
        <w:rPr>
          <w:rFonts w:ascii="Gill Sans MT" w:hAnsi="Gill Sans MT"/>
          <w:szCs w:val="24"/>
        </w:rPr>
        <w:t>please make use of the assets library on the council’s website which has a range of artwork and other materials which you can use as posters, on social media and in other ways such as sharing with your own networks on email or WhatsApp, for example.</w:t>
      </w:r>
    </w:p>
    <w:p w:rsidR="00B81DEC" w:rsidRPr="009166F6" w:rsidRDefault="00B81DEC"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1D3DEC" w:rsidRDefault="0015257C" w:rsidP="002C4D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Style w:val="Hyperlink"/>
          <w:rFonts w:ascii="Gill Sans MT" w:hAnsi="Gill Sans MT"/>
          <w:szCs w:val="24"/>
        </w:rPr>
      </w:pPr>
      <w:r>
        <w:rPr>
          <w:rFonts w:ascii="Gill Sans MT" w:hAnsi="Gill Sans MT"/>
          <w:szCs w:val="24"/>
        </w:rPr>
        <w:t>The materials</w:t>
      </w:r>
      <w:r w:rsidR="001D3DEC">
        <w:rPr>
          <w:rFonts w:ascii="Gill Sans MT" w:hAnsi="Gill Sans MT"/>
          <w:szCs w:val="24"/>
        </w:rPr>
        <w:t xml:space="preserve"> are available at </w:t>
      </w:r>
      <w:hyperlink r:id="rId10" w:history="1">
        <w:r w:rsidR="002C4D69" w:rsidRPr="00977537">
          <w:rPr>
            <w:rStyle w:val="Hyperlink"/>
            <w:rFonts w:ascii="Gill Sans MT" w:hAnsi="Gill Sans MT"/>
            <w:szCs w:val="24"/>
          </w:rPr>
          <w:t>https://emergency.eastriding.gov.uk/coronavirus-covid-19/downloads/?utm_source=www.eastriding.gov.uk&amp;utm_medium=covid19_panel&amp;utm_campaign=covid19</w:t>
        </w:r>
      </w:hyperlink>
    </w:p>
    <w:p w:rsidR="00B81DEC" w:rsidRDefault="00B81DEC" w:rsidP="002C4D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Gill Sans MT" w:hAnsi="Gill Sans MT"/>
          <w:szCs w:val="24"/>
        </w:rPr>
      </w:pPr>
    </w:p>
    <w:p w:rsidR="006E4579" w:rsidRDefault="009166F6"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t xml:space="preserve">Please spread the word, not </w:t>
      </w:r>
      <w:r w:rsidR="006E4579">
        <w:rPr>
          <w:rFonts w:ascii="Gill Sans MT" w:hAnsi="Gill Sans MT"/>
          <w:szCs w:val="24"/>
        </w:rPr>
        <w:t xml:space="preserve">the </w:t>
      </w:r>
      <w:r>
        <w:rPr>
          <w:rFonts w:ascii="Gill Sans MT" w:hAnsi="Gill Sans MT"/>
          <w:szCs w:val="24"/>
        </w:rPr>
        <w:t xml:space="preserve">virus, so that we can </w:t>
      </w:r>
      <w:r w:rsidR="006E4579">
        <w:rPr>
          <w:rFonts w:ascii="Gill Sans MT" w:hAnsi="Gill Sans MT"/>
          <w:szCs w:val="24"/>
        </w:rPr>
        <w:t>keep the East Riding as safe a place as possible to live, work, shop, learn, play, invest and visit.</w:t>
      </w:r>
    </w:p>
    <w:p w:rsidR="00B81DEC" w:rsidRDefault="00B81DEC"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9166F6"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 w:val="22"/>
        </w:rPr>
      </w:pPr>
      <w:r>
        <w:rPr>
          <w:rFonts w:ascii="Gill Sans MT" w:hAnsi="Gill Sans MT"/>
          <w:szCs w:val="24"/>
        </w:rPr>
        <w:t>As a reminder, i</w:t>
      </w:r>
      <w:r w:rsidRPr="00594E74">
        <w:rPr>
          <w:rFonts w:ascii="Gill Sans MT" w:hAnsi="Gill Sans MT"/>
          <w:sz w:val="22"/>
        </w:rPr>
        <w:t xml:space="preserve">f you do have any </w:t>
      </w:r>
      <w:r>
        <w:rPr>
          <w:rFonts w:ascii="Gill Sans MT" w:hAnsi="Gill Sans MT"/>
          <w:sz w:val="22"/>
        </w:rPr>
        <w:t xml:space="preserve">COVID-19 </w:t>
      </w:r>
      <w:r w:rsidRPr="00594E74">
        <w:rPr>
          <w:rFonts w:ascii="Gill Sans MT" w:hAnsi="Gill Sans MT"/>
          <w:sz w:val="22"/>
        </w:rPr>
        <w:t xml:space="preserve">symptoms, you can </w:t>
      </w:r>
      <w:r w:rsidRPr="00594E74">
        <w:rPr>
          <w:rFonts w:ascii="Gill Sans MT" w:hAnsi="Gill Sans MT"/>
          <w:b/>
          <w:sz w:val="22"/>
        </w:rPr>
        <w:t>request a test</w:t>
      </w:r>
      <w:r w:rsidRPr="00594E74">
        <w:rPr>
          <w:rFonts w:ascii="Gill Sans MT" w:hAnsi="Gill Sans MT"/>
          <w:sz w:val="22"/>
        </w:rPr>
        <w:t xml:space="preserve"> at </w:t>
      </w:r>
      <w:r w:rsidRPr="00594E74">
        <w:rPr>
          <w:rFonts w:ascii="Gill Sans MT" w:hAnsi="Gill Sans MT"/>
          <w:b/>
          <w:sz w:val="22"/>
        </w:rPr>
        <w:t>www.nhs.uk/ask-for-a-coronavirus-test</w:t>
      </w:r>
      <w:r w:rsidRPr="00594E74">
        <w:rPr>
          <w:rFonts w:ascii="Gill Sans MT" w:hAnsi="Gill Sans MT"/>
          <w:sz w:val="22"/>
        </w:rPr>
        <w:t xml:space="preserve"> or by </w:t>
      </w:r>
      <w:r w:rsidRPr="00594E74">
        <w:rPr>
          <w:rFonts w:ascii="Gill Sans MT" w:hAnsi="Gill Sans MT"/>
          <w:b/>
          <w:sz w:val="22"/>
        </w:rPr>
        <w:t>calling 119</w:t>
      </w:r>
      <w:r w:rsidRPr="00594E74">
        <w:rPr>
          <w:rFonts w:ascii="Gill Sans MT" w:hAnsi="Gill Sans MT"/>
          <w:sz w:val="22"/>
        </w:rPr>
        <w:t xml:space="preserve">. </w:t>
      </w:r>
    </w:p>
    <w:p w:rsidR="00B81DEC" w:rsidRDefault="00B81DEC"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 w:val="22"/>
        </w:rPr>
      </w:pPr>
    </w:p>
    <w:p w:rsidR="006E4579" w:rsidRDefault="006E4579" w:rsidP="00940024">
      <w:pPr>
        <w:spacing w:after="0" w:line="276" w:lineRule="auto"/>
        <w:rPr>
          <w:rFonts w:ascii="Gill Sans MT" w:hAnsi="Gill Sans MT"/>
          <w:color w:val="0563C1" w:themeColor="hyperlink"/>
          <w:sz w:val="22"/>
          <w:u w:val="single"/>
        </w:rPr>
      </w:pPr>
      <w:r w:rsidRPr="00594E74">
        <w:rPr>
          <w:rFonts w:ascii="Gill Sans MT" w:hAnsi="Gill Sans MT"/>
          <w:sz w:val="22"/>
        </w:rPr>
        <w:t xml:space="preserve">You can read more about 3 Steps </w:t>
      </w:r>
      <w:proofErr w:type="gramStart"/>
      <w:r w:rsidRPr="00594E74">
        <w:rPr>
          <w:rFonts w:ascii="Gill Sans MT" w:hAnsi="Gill Sans MT"/>
          <w:sz w:val="22"/>
        </w:rPr>
        <w:t>To</w:t>
      </w:r>
      <w:proofErr w:type="gramEnd"/>
      <w:r w:rsidRPr="00594E74">
        <w:rPr>
          <w:rFonts w:ascii="Gill Sans MT" w:hAnsi="Gill Sans MT"/>
          <w:sz w:val="22"/>
        </w:rPr>
        <w:t xml:space="preserve"> Safety</w:t>
      </w:r>
      <w:r w:rsidRPr="00CB45BF">
        <w:rPr>
          <w:rFonts w:ascii="Gill Sans MT" w:hAnsi="Gill Sans MT"/>
          <w:sz w:val="22"/>
        </w:rPr>
        <w:t>,</w:t>
      </w:r>
      <w:r w:rsidRPr="00594E74">
        <w:rPr>
          <w:rFonts w:ascii="Gill Sans MT" w:hAnsi="Gill Sans MT"/>
          <w:sz w:val="22"/>
        </w:rPr>
        <w:t xml:space="preserve"> and the East Riding Outbreak Management Plan </w:t>
      </w:r>
      <w:r w:rsidRPr="00CB45BF">
        <w:rPr>
          <w:rFonts w:ascii="Gill Sans MT" w:hAnsi="Gill Sans MT"/>
          <w:sz w:val="22"/>
        </w:rPr>
        <w:t xml:space="preserve">which the campaign supports, </w:t>
      </w:r>
      <w:r w:rsidRPr="00594E74">
        <w:rPr>
          <w:rFonts w:ascii="Gill Sans MT" w:hAnsi="Gill Sans MT"/>
          <w:sz w:val="22"/>
        </w:rPr>
        <w:t xml:space="preserve">at </w:t>
      </w:r>
      <w:hyperlink r:id="rId11" w:history="1">
        <w:r w:rsidRPr="00594E74">
          <w:rPr>
            <w:rFonts w:ascii="Gill Sans MT" w:hAnsi="Gill Sans MT"/>
            <w:color w:val="0563C1" w:themeColor="hyperlink"/>
            <w:sz w:val="22"/>
            <w:u w:val="single"/>
          </w:rPr>
          <w:t>www.eastriding.gov.uk/3stepstosafety</w:t>
        </w:r>
      </w:hyperlink>
    </w:p>
    <w:p w:rsidR="00CD3151" w:rsidRDefault="009166F6" w:rsidP="009166F6">
      <w:pPr>
        <w:spacing w:after="0"/>
        <w:jc w:val="both"/>
        <w:rPr>
          <w:rFonts w:ascii="Gill Sans MT" w:hAnsi="Gill Sans MT"/>
          <w:szCs w:val="24"/>
        </w:rPr>
      </w:pPr>
      <w:r>
        <w:rPr>
          <w:rFonts w:ascii="Gill Sans MT" w:hAnsi="Gill Sans MT"/>
          <w:szCs w:val="24"/>
        </w:rPr>
        <w:t xml:space="preserve">You can also help by downloading and using the </w:t>
      </w:r>
      <w:r w:rsidRPr="001E5BA7">
        <w:rPr>
          <w:rFonts w:ascii="Gill Sans MT" w:hAnsi="Gill Sans MT"/>
          <w:b/>
          <w:szCs w:val="24"/>
        </w:rPr>
        <w:t>NHS Covid-19 app</w:t>
      </w:r>
      <w:r>
        <w:rPr>
          <w:rFonts w:ascii="Gill Sans MT" w:hAnsi="Gill Sans MT"/>
          <w:szCs w:val="24"/>
        </w:rPr>
        <w:t xml:space="preserve"> and we encourage you all to do this if you haven’t already.</w:t>
      </w:r>
    </w:p>
    <w:p w:rsidR="006E4579" w:rsidRPr="003C2CFB" w:rsidRDefault="006E4579" w:rsidP="00356531">
      <w:pPr>
        <w:spacing w:after="0" w:line="276" w:lineRule="auto"/>
        <w:rPr>
          <w:rFonts w:ascii="Gill Sans MT" w:hAnsi="Gill Sans MT"/>
          <w:szCs w:val="24"/>
        </w:rPr>
      </w:pPr>
    </w:p>
    <w:p w:rsidR="006C11BB" w:rsidRPr="00D60907" w:rsidRDefault="00D84DB9" w:rsidP="00356531">
      <w:pPr>
        <w:spacing w:after="0" w:line="276" w:lineRule="auto"/>
        <w:rPr>
          <w:rFonts w:ascii="Gill Sans MT" w:hAnsi="Gill Sans MT"/>
          <w:b/>
          <w:sz w:val="32"/>
          <w:szCs w:val="32"/>
        </w:rPr>
      </w:pPr>
      <w:r w:rsidRPr="00D60907">
        <w:rPr>
          <w:rFonts w:ascii="Gill Sans MT" w:hAnsi="Gill Sans MT"/>
          <w:b/>
          <w:sz w:val="32"/>
          <w:szCs w:val="32"/>
        </w:rPr>
        <w:t xml:space="preserve">Questions and </w:t>
      </w:r>
      <w:r w:rsidR="001957DC">
        <w:rPr>
          <w:rFonts w:ascii="Gill Sans MT" w:hAnsi="Gill Sans MT"/>
          <w:b/>
          <w:sz w:val="32"/>
          <w:szCs w:val="32"/>
        </w:rPr>
        <w:t xml:space="preserve">further </w:t>
      </w:r>
      <w:r w:rsidRPr="00D60907">
        <w:rPr>
          <w:rFonts w:ascii="Gill Sans MT" w:hAnsi="Gill Sans MT"/>
          <w:b/>
          <w:sz w:val="32"/>
          <w:szCs w:val="32"/>
        </w:rPr>
        <w:t>information</w:t>
      </w:r>
    </w:p>
    <w:p w:rsidR="007C1D2C" w:rsidRDefault="001957DC" w:rsidP="007C1D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We can assure you that we will be continuing to do our best to keep delivering services to the highest standard wherever possible however we may need to prioritise essential services at different times as we deal with the pandemic. If we do need to significantly change any service delivery at short notice, we will endeavour to keep you informed</w:t>
      </w:r>
      <w:r w:rsidR="0015257C">
        <w:rPr>
          <w:rFonts w:ascii="Gill Sans MT" w:hAnsi="Gill Sans MT" w:cs="Helv"/>
          <w:color w:val="000000"/>
          <w:szCs w:val="24"/>
        </w:rPr>
        <w:t>.</w:t>
      </w:r>
    </w:p>
    <w:p w:rsidR="007C1D2C" w:rsidRDefault="007C1D2C" w:rsidP="007C1D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1957DC" w:rsidRDefault="001957DC" w:rsidP="007C1D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We are experiencing increasing levels of staff sickness and services are revisiting their business continuity plans in light of the current situation.</w:t>
      </w:r>
    </w:p>
    <w:p w:rsidR="00B81DEC" w:rsidRDefault="00B81DEC" w:rsidP="0094613D">
      <w:pPr>
        <w:spacing w:after="0" w:line="276" w:lineRule="auto"/>
        <w:jc w:val="both"/>
        <w:rPr>
          <w:rFonts w:ascii="Gill Sans MT" w:hAnsi="Gill Sans MT" w:cs="Helv"/>
          <w:color w:val="000000"/>
          <w:szCs w:val="24"/>
        </w:rPr>
      </w:pPr>
    </w:p>
    <w:p w:rsidR="00D60907" w:rsidRDefault="00B81DEC" w:rsidP="0094613D">
      <w:pPr>
        <w:spacing w:after="0" w:line="276" w:lineRule="auto"/>
        <w:jc w:val="both"/>
        <w:rPr>
          <w:rFonts w:ascii="Gill Sans MT" w:hAnsi="Gill Sans MT" w:cs="Helv"/>
          <w:color w:val="000000"/>
          <w:szCs w:val="24"/>
        </w:rPr>
      </w:pPr>
      <w:r>
        <w:rPr>
          <w:rFonts w:ascii="Gill Sans MT" w:hAnsi="Gill Sans MT" w:cs="Helv"/>
          <w:color w:val="000000"/>
          <w:szCs w:val="24"/>
        </w:rPr>
        <w:t>T</w:t>
      </w:r>
      <w:r w:rsidR="005D41CB" w:rsidRPr="003C2CFB">
        <w:rPr>
          <w:rFonts w:ascii="Gill Sans MT" w:hAnsi="Gill Sans MT" w:cs="Helv"/>
          <w:color w:val="000000"/>
          <w:szCs w:val="24"/>
        </w:rPr>
        <w:t xml:space="preserve">he </w:t>
      </w:r>
      <w:r w:rsidR="00D60907">
        <w:rPr>
          <w:rFonts w:ascii="Gill Sans MT" w:hAnsi="Gill Sans MT" w:cs="Helv"/>
          <w:color w:val="000000"/>
          <w:szCs w:val="24"/>
        </w:rPr>
        <w:t>c</w:t>
      </w:r>
      <w:r w:rsidR="005D41CB" w:rsidRPr="003C2CFB">
        <w:rPr>
          <w:rFonts w:ascii="Gill Sans MT" w:hAnsi="Gill Sans MT" w:cs="Helv"/>
          <w:color w:val="000000"/>
          <w:szCs w:val="24"/>
        </w:rPr>
        <w:t xml:space="preserve">ouncil’s website at </w:t>
      </w:r>
      <w:hyperlink r:id="rId12" w:history="1">
        <w:r w:rsidR="005D41CB" w:rsidRPr="003C2CFB">
          <w:rPr>
            <w:rStyle w:val="Hyperlink"/>
            <w:rFonts w:ascii="Gill Sans MT" w:hAnsi="Gill Sans MT" w:cs="Helv"/>
            <w:szCs w:val="24"/>
          </w:rPr>
          <w:t>www.eastriding.gov.uk</w:t>
        </w:r>
      </w:hyperlink>
      <w:r w:rsidR="005D41CB" w:rsidRPr="003C2CFB">
        <w:rPr>
          <w:rStyle w:val="Hyperlink"/>
          <w:rFonts w:ascii="Gill Sans MT" w:hAnsi="Gill Sans MT" w:cs="Helv"/>
          <w:szCs w:val="24"/>
        </w:rPr>
        <w:t xml:space="preserve"> </w:t>
      </w:r>
      <w:r w:rsidR="008249B8" w:rsidRPr="003C2CFB">
        <w:rPr>
          <w:rFonts w:ascii="Gill Sans MT" w:hAnsi="Gill Sans MT" w:cs="Helv"/>
          <w:color w:val="000000"/>
          <w:szCs w:val="24"/>
        </w:rPr>
        <w:t xml:space="preserve">continues to have </w:t>
      </w:r>
      <w:r w:rsidR="005D41CB" w:rsidRPr="003C2CFB">
        <w:rPr>
          <w:rFonts w:ascii="Gill Sans MT" w:hAnsi="Gill Sans MT" w:cs="Helv"/>
          <w:color w:val="000000"/>
          <w:szCs w:val="24"/>
        </w:rPr>
        <w:t>up-to-date information and guidance relating to COVID-19 and council services s</w:t>
      </w:r>
      <w:r w:rsidR="008249B8" w:rsidRPr="003C2CFB">
        <w:rPr>
          <w:rFonts w:ascii="Gill Sans MT" w:hAnsi="Gill Sans MT" w:cs="Helv"/>
          <w:color w:val="000000"/>
          <w:szCs w:val="24"/>
        </w:rPr>
        <w:t>o we</w:t>
      </w:r>
      <w:r w:rsidR="005D41CB" w:rsidRPr="003C2CFB">
        <w:rPr>
          <w:rFonts w:ascii="Gill Sans MT" w:hAnsi="Gill Sans MT" w:cs="Helv"/>
          <w:color w:val="000000"/>
          <w:szCs w:val="24"/>
        </w:rPr>
        <w:t xml:space="preserve"> encourage you to check online if you have any questions yourselves or </w:t>
      </w:r>
      <w:r w:rsidR="008249B8" w:rsidRPr="003C2CFB">
        <w:rPr>
          <w:rFonts w:ascii="Gill Sans MT" w:hAnsi="Gill Sans MT" w:cs="Helv"/>
          <w:color w:val="000000"/>
          <w:szCs w:val="24"/>
        </w:rPr>
        <w:t xml:space="preserve">questions </w:t>
      </w:r>
      <w:r w:rsidR="005D41CB" w:rsidRPr="003C2CFB">
        <w:rPr>
          <w:rFonts w:ascii="Gill Sans MT" w:hAnsi="Gill Sans MT" w:cs="Helv"/>
          <w:color w:val="000000"/>
          <w:szCs w:val="24"/>
        </w:rPr>
        <w:t>on behalf of</w:t>
      </w:r>
      <w:r>
        <w:rPr>
          <w:rFonts w:ascii="Gill Sans MT" w:hAnsi="Gill Sans MT" w:cs="Helv"/>
          <w:color w:val="000000"/>
          <w:szCs w:val="24"/>
        </w:rPr>
        <w:t xml:space="preserve"> local</w:t>
      </w:r>
      <w:r w:rsidR="005D41CB" w:rsidRPr="003C2CFB">
        <w:rPr>
          <w:rFonts w:ascii="Gill Sans MT" w:hAnsi="Gill Sans MT" w:cs="Helv"/>
          <w:color w:val="000000"/>
          <w:szCs w:val="24"/>
        </w:rPr>
        <w:t xml:space="preserve"> residents and businesses.</w:t>
      </w:r>
    </w:p>
    <w:p w:rsidR="00B81DEC" w:rsidRDefault="00B81DEC" w:rsidP="0094613D">
      <w:pPr>
        <w:spacing w:after="0" w:line="276" w:lineRule="auto"/>
        <w:jc w:val="both"/>
        <w:rPr>
          <w:rFonts w:ascii="Gill Sans MT" w:hAnsi="Gill Sans MT" w:cs="Helv"/>
          <w:color w:val="000000"/>
          <w:szCs w:val="24"/>
        </w:rPr>
      </w:pPr>
    </w:p>
    <w:p w:rsidR="00B81DEC" w:rsidRDefault="00B81DEC" w:rsidP="0094613D">
      <w:pPr>
        <w:spacing w:after="0" w:line="276" w:lineRule="auto"/>
        <w:jc w:val="both"/>
        <w:rPr>
          <w:rFonts w:ascii="Gill Sans MT" w:hAnsi="Gill Sans MT" w:cs="Helv"/>
          <w:color w:val="000000"/>
          <w:szCs w:val="24"/>
        </w:rPr>
      </w:pPr>
      <w:r>
        <w:rPr>
          <w:rFonts w:ascii="Gill Sans MT" w:hAnsi="Gill Sans MT" w:cs="Helv"/>
          <w:color w:val="000000"/>
          <w:szCs w:val="24"/>
        </w:rPr>
        <w:t>Thank you for your continued support.</w:t>
      </w:r>
    </w:p>
    <w:p w:rsidR="00B81DEC" w:rsidRDefault="00B81DEC" w:rsidP="0094613D">
      <w:pPr>
        <w:spacing w:after="0" w:line="276" w:lineRule="auto"/>
        <w:jc w:val="both"/>
        <w:rPr>
          <w:rFonts w:ascii="Gill Sans MT" w:hAnsi="Gill Sans MT" w:cs="Helv"/>
          <w:color w:val="000000"/>
          <w:szCs w:val="24"/>
        </w:rPr>
      </w:pPr>
    </w:p>
    <w:p w:rsidR="00B81DEC" w:rsidRPr="0094613D" w:rsidRDefault="00B81DEC" w:rsidP="0094613D">
      <w:pPr>
        <w:spacing w:after="0" w:line="276" w:lineRule="auto"/>
        <w:jc w:val="both"/>
        <w:rPr>
          <w:rFonts w:ascii="Helv" w:hAnsi="Helv" w:cs="Helv"/>
          <w:color w:val="000000"/>
          <w:sz w:val="18"/>
          <w:szCs w:val="18"/>
        </w:rPr>
      </w:pPr>
      <w:r>
        <w:rPr>
          <w:rFonts w:ascii="Gill Sans MT" w:hAnsi="Gill Sans MT" w:cs="Helv"/>
          <w:color w:val="000000"/>
          <w:szCs w:val="24"/>
        </w:rPr>
        <w:t>#</w:t>
      </w:r>
      <w:proofErr w:type="spellStart"/>
      <w:r>
        <w:rPr>
          <w:rFonts w:ascii="Gill Sans MT" w:hAnsi="Gill Sans MT" w:cs="Helv"/>
          <w:color w:val="000000"/>
          <w:szCs w:val="24"/>
        </w:rPr>
        <w:t>TogetherEastRiding</w:t>
      </w:r>
      <w:proofErr w:type="spellEnd"/>
    </w:p>
    <w:sectPr w:rsidR="00B81DEC" w:rsidRPr="0094613D" w:rsidSect="00894C2B">
      <w:pgSz w:w="12240" w:h="15840"/>
      <w:pgMar w:top="851"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494A04"/>
    <w:multiLevelType w:val="hybridMultilevel"/>
    <w:tmpl w:val="9EE59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49E9B70"/>
    <w:lvl w:ilvl="0">
      <w:numFmt w:val="bullet"/>
      <w:lvlText w:val="*"/>
      <w:lvlJc w:val="left"/>
    </w:lvl>
  </w:abstractNum>
  <w:abstractNum w:abstractNumId="2" w15:restartNumberingAfterBreak="0">
    <w:nsid w:val="003E6ACD"/>
    <w:multiLevelType w:val="hybridMultilevel"/>
    <w:tmpl w:val="01E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710C87"/>
    <w:multiLevelType w:val="hybridMultilevel"/>
    <w:tmpl w:val="9B4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EC7DDC"/>
    <w:multiLevelType w:val="hybridMultilevel"/>
    <w:tmpl w:val="63E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4593"/>
    <w:multiLevelType w:val="hybridMultilevel"/>
    <w:tmpl w:val="7F0A3A9E"/>
    <w:lvl w:ilvl="0" w:tplc="1D32805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C7B35"/>
    <w:multiLevelType w:val="hybridMultilevel"/>
    <w:tmpl w:val="6E005266"/>
    <w:lvl w:ilvl="0" w:tplc="9BE2BDEA">
      <w:start w:val="1"/>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20467"/>
    <w:multiLevelType w:val="hybridMultilevel"/>
    <w:tmpl w:val="CEDAE0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44257C"/>
    <w:multiLevelType w:val="hybridMultilevel"/>
    <w:tmpl w:val="5E32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4C30"/>
    <w:multiLevelType w:val="hybridMultilevel"/>
    <w:tmpl w:val="2E6C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3C8"/>
    <w:multiLevelType w:val="hybridMultilevel"/>
    <w:tmpl w:val="476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5497E"/>
    <w:multiLevelType w:val="multilevel"/>
    <w:tmpl w:val="7B4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6676E"/>
    <w:multiLevelType w:val="hybridMultilevel"/>
    <w:tmpl w:val="62F0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01766"/>
    <w:multiLevelType w:val="hybridMultilevel"/>
    <w:tmpl w:val="A97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22C8F"/>
    <w:multiLevelType w:val="hybridMultilevel"/>
    <w:tmpl w:val="4698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6E1D"/>
    <w:multiLevelType w:val="hybridMultilevel"/>
    <w:tmpl w:val="81E2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412D8"/>
    <w:multiLevelType w:val="hybridMultilevel"/>
    <w:tmpl w:val="1A74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3150A"/>
    <w:multiLevelType w:val="hybridMultilevel"/>
    <w:tmpl w:val="8FC2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E018E"/>
    <w:multiLevelType w:val="hybridMultilevel"/>
    <w:tmpl w:val="A52C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93E0B"/>
    <w:multiLevelType w:val="hybridMultilevel"/>
    <w:tmpl w:val="F3A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92018"/>
    <w:multiLevelType w:val="hybridMultilevel"/>
    <w:tmpl w:val="DD04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F111F"/>
    <w:multiLevelType w:val="hybridMultilevel"/>
    <w:tmpl w:val="1846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937A2"/>
    <w:multiLevelType w:val="hybridMultilevel"/>
    <w:tmpl w:val="F29266CE"/>
    <w:lvl w:ilvl="0" w:tplc="DAAED294">
      <w:start w:val="2"/>
      <w:numFmt w:val="bullet"/>
      <w:lvlText w:val="-"/>
      <w:lvlJc w:val="left"/>
      <w:pPr>
        <w:ind w:left="720" w:hanging="360"/>
      </w:pPr>
      <w:rPr>
        <w:rFonts w:ascii="Gill Sans MT" w:eastAsiaTheme="minorHAnsi" w:hAnsi="Gill Sans MT"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2157D"/>
    <w:multiLevelType w:val="hybridMultilevel"/>
    <w:tmpl w:val="178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F2F01"/>
    <w:multiLevelType w:val="hybridMultilevel"/>
    <w:tmpl w:val="FFAE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7C98"/>
    <w:multiLevelType w:val="hybridMultilevel"/>
    <w:tmpl w:val="713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54346"/>
    <w:multiLevelType w:val="hybridMultilevel"/>
    <w:tmpl w:val="204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0125E"/>
    <w:multiLevelType w:val="hybridMultilevel"/>
    <w:tmpl w:val="A156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36187"/>
    <w:multiLevelType w:val="hybridMultilevel"/>
    <w:tmpl w:val="C3BA540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9" w15:restartNumberingAfterBreak="0">
    <w:nsid w:val="61611586"/>
    <w:multiLevelType w:val="hybridMultilevel"/>
    <w:tmpl w:val="F49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D5ABB"/>
    <w:multiLevelType w:val="hybridMultilevel"/>
    <w:tmpl w:val="14D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7752C"/>
    <w:multiLevelType w:val="hybridMultilevel"/>
    <w:tmpl w:val="D466CBF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2" w15:restartNumberingAfterBreak="0">
    <w:nsid w:val="6C263EC6"/>
    <w:multiLevelType w:val="hybridMultilevel"/>
    <w:tmpl w:val="004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77D24"/>
    <w:multiLevelType w:val="hybridMultilevel"/>
    <w:tmpl w:val="5AA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75BDC"/>
    <w:multiLevelType w:val="hybridMultilevel"/>
    <w:tmpl w:val="C82A7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802C8"/>
    <w:multiLevelType w:val="hybridMultilevel"/>
    <w:tmpl w:val="9DB6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A7E28"/>
    <w:multiLevelType w:val="hybridMultilevel"/>
    <w:tmpl w:val="0C2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8706A"/>
    <w:multiLevelType w:val="hybridMultilevel"/>
    <w:tmpl w:val="E63A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D3067"/>
    <w:multiLevelType w:val="hybridMultilevel"/>
    <w:tmpl w:val="3DA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0"/>
  </w:num>
  <w:num w:numId="4">
    <w:abstractNumId w:val="37"/>
  </w:num>
  <w:num w:numId="5">
    <w:abstractNumId w:val="32"/>
  </w:num>
  <w:num w:numId="6">
    <w:abstractNumId w:val="26"/>
  </w:num>
  <w:num w:numId="7">
    <w:abstractNumId w:val="33"/>
  </w:num>
  <w:num w:numId="8">
    <w:abstractNumId w:val="12"/>
  </w:num>
  <w:num w:numId="9">
    <w:abstractNumId w:val="14"/>
  </w:num>
  <w:num w:numId="10">
    <w:abstractNumId w:val="30"/>
  </w:num>
  <w:num w:numId="11">
    <w:abstractNumId w:val="25"/>
  </w:num>
  <w:num w:numId="12">
    <w:abstractNumId w:val="21"/>
  </w:num>
  <w:num w:numId="13">
    <w:abstractNumId w:val="3"/>
  </w:num>
  <w:num w:numId="14">
    <w:abstractNumId w:val="15"/>
  </w:num>
  <w:num w:numId="15">
    <w:abstractNumId w:val="35"/>
  </w:num>
  <w:num w:numId="16">
    <w:abstractNumId w:val="5"/>
  </w:num>
  <w:num w:numId="17">
    <w:abstractNumId w:val="1"/>
    <w:lvlOverride w:ilvl="0">
      <w:lvl w:ilvl="0">
        <w:numFmt w:val="bullet"/>
        <w:lvlText w:val=""/>
        <w:legacy w:legacy="1" w:legacySpace="0" w:legacyIndent="0"/>
        <w:lvlJc w:val="left"/>
        <w:rPr>
          <w:rFonts w:ascii="Symbol" w:hAnsi="Symbol" w:hint="default"/>
          <w:sz w:val="22"/>
        </w:rPr>
      </w:lvl>
    </w:lvlOverride>
  </w:num>
  <w:num w:numId="18">
    <w:abstractNumId w:val="24"/>
  </w:num>
  <w:num w:numId="19">
    <w:abstractNumId w:val="16"/>
  </w:num>
  <w:num w:numId="20">
    <w:abstractNumId w:val="31"/>
  </w:num>
  <w:num w:numId="21">
    <w:abstractNumId w:val="34"/>
  </w:num>
  <w:num w:numId="22">
    <w:abstractNumId w:val="22"/>
  </w:num>
  <w:num w:numId="23">
    <w:abstractNumId w:val="7"/>
  </w:num>
  <w:num w:numId="24">
    <w:abstractNumId w:val="0"/>
  </w:num>
  <w:num w:numId="25">
    <w:abstractNumId w:val="28"/>
  </w:num>
  <w:num w:numId="26">
    <w:abstractNumId w:val="38"/>
  </w:num>
  <w:num w:numId="27">
    <w:abstractNumId w:val="18"/>
  </w:num>
  <w:num w:numId="28">
    <w:abstractNumId w:val="27"/>
  </w:num>
  <w:num w:numId="29">
    <w:abstractNumId w:val="6"/>
  </w:num>
  <w:num w:numId="30">
    <w:abstractNumId w:val="17"/>
  </w:num>
  <w:num w:numId="31">
    <w:abstractNumId w:val="8"/>
  </w:num>
  <w:num w:numId="32">
    <w:abstractNumId w:val="9"/>
  </w:num>
  <w:num w:numId="33">
    <w:abstractNumId w:val="2"/>
  </w:num>
  <w:num w:numId="34">
    <w:abstractNumId w:val="23"/>
  </w:num>
  <w:num w:numId="35">
    <w:abstractNumId w:val="13"/>
  </w:num>
  <w:num w:numId="36">
    <w:abstractNumId w:val="20"/>
  </w:num>
  <w:num w:numId="37">
    <w:abstractNumId w:val="19"/>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8A"/>
    <w:rsid w:val="000019DA"/>
    <w:rsid w:val="00002029"/>
    <w:rsid w:val="00014689"/>
    <w:rsid w:val="000168EC"/>
    <w:rsid w:val="00030313"/>
    <w:rsid w:val="00031767"/>
    <w:rsid w:val="00035468"/>
    <w:rsid w:val="00042C54"/>
    <w:rsid w:val="00050D07"/>
    <w:rsid w:val="00052C77"/>
    <w:rsid w:val="00066852"/>
    <w:rsid w:val="00071C00"/>
    <w:rsid w:val="0008377C"/>
    <w:rsid w:val="00083D72"/>
    <w:rsid w:val="00087B4A"/>
    <w:rsid w:val="000A4801"/>
    <w:rsid w:val="000A5E0E"/>
    <w:rsid w:val="000B56A1"/>
    <w:rsid w:val="000C1927"/>
    <w:rsid w:val="000C6544"/>
    <w:rsid w:val="000D37D1"/>
    <w:rsid w:val="000D5B35"/>
    <w:rsid w:val="000F1788"/>
    <w:rsid w:val="000F205A"/>
    <w:rsid w:val="000F4873"/>
    <w:rsid w:val="000F7EB2"/>
    <w:rsid w:val="00105217"/>
    <w:rsid w:val="00123FF0"/>
    <w:rsid w:val="00125291"/>
    <w:rsid w:val="00135B72"/>
    <w:rsid w:val="00143BCA"/>
    <w:rsid w:val="0015257C"/>
    <w:rsid w:val="00153247"/>
    <w:rsid w:val="00160C10"/>
    <w:rsid w:val="0017547E"/>
    <w:rsid w:val="001776A3"/>
    <w:rsid w:val="0018024E"/>
    <w:rsid w:val="00180F72"/>
    <w:rsid w:val="001906A4"/>
    <w:rsid w:val="001957DC"/>
    <w:rsid w:val="001A721F"/>
    <w:rsid w:val="001B06B7"/>
    <w:rsid w:val="001B7C03"/>
    <w:rsid w:val="001C280B"/>
    <w:rsid w:val="001D213B"/>
    <w:rsid w:val="001D3DEC"/>
    <w:rsid w:val="001E5BA7"/>
    <w:rsid w:val="001F035D"/>
    <w:rsid w:val="001F22D3"/>
    <w:rsid w:val="001F6412"/>
    <w:rsid w:val="001F6E48"/>
    <w:rsid w:val="001F6ECF"/>
    <w:rsid w:val="002004C1"/>
    <w:rsid w:val="00202DC4"/>
    <w:rsid w:val="00205B84"/>
    <w:rsid w:val="00212E2F"/>
    <w:rsid w:val="00214AFE"/>
    <w:rsid w:val="00223B89"/>
    <w:rsid w:val="0023298A"/>
    <w:rsid w:val="0023309E"/>
    <w:rsid w:val="00234FB4"/>
    <w:rsid w:val="00241CF9"/>
    <w:rsid w:val="00245BDF"/>
    <w:rsid w:val="00246FB1"/>
    <w:rsid w:val="00255C2E"/>
    <w:rsid w:val="0025758F"/>
    <w:rsid w:val="002604C0"/>
    <w:rsid w:val="00271BD5"/>
    <w:rsid w:val="00276523"/>
    <w:rsid w:val="00291B41"/>
    <w:rsid w:val="00293AC3"/>
    <w:rsid w:val="002A36BC"/>
    <w:rsid w:val="002B079A"/>
    <w:rsid w:val="002B3D3A"/>
    <w:rsid w:val="002B6D7B"/>
    <w:rsid w:val="002C4D69"/>
    <w:rsid w:val="002C53DD"/>
    <w:rsid w:val="002D4A70"/>
    <w:rsid w:val="002E1CDB"/>
    <w:rsid w:val="002E73D8"/>
    <w:rsid w:val="002F7821"/>
    <w:rsid w:val="0030746C"/>
    <w:rsid w:val="00313344"/>
    <w:rsid w:val="0031368A"/>
    <w:rsid w:val="003172A8"/>
    <w:rsid w:val="0033218B"/>
    <w:rsid w:val="003322A4"/>
    <w:rsid w:val="00344A88"/>
    <w:rsid w:val="00344D23"/>
    <w:rsid w:val="003455BC"/>
    <w:rsid w:val="003511D6"/>
    <w:rsid w:val="00351AD4"/>
    <w:rsid w:val="003544E1"/>
    <w:rsid w:val="0035582F"/>
    <w:rsid w:val="00356531"/>
    <w:rsid w:val="003673AA"/>
    <w:rsid w:val="00374BE2"/>
    <w:rsid w:val="00374F71"/>
    <w:rsid w:val="00377AE3"/>
    <w:rsid w:val="00382A1B"/>
    <w:rsid w:val="003865FA"/>
    <w:rsid w:val="003B0478"/>
    <w:rsid w:val="003C2CFB"/>
    <w:rsid w:val="003D333D"/>
    <w:rsid w:val="003E284D"/>
    <w:rsid w:val="003E71D0"/>
    <w:rsid w:val="003F2217"/>
    <w:rsid w:val="003F41C4"/>
    <w:rsid w:val="003F67C4"/>
    <w:rsid w:val="004078D2"/>
    <w:rsid w:val="00415EDB"/>
    <w:rsid w:val="00424ECF"/>
    <w:rsid w:val="00430BC6"/>
    <w:rsid w:val="004337E0"/>
    <w:rsid w:val="0044406F"/>
    <w:rsid w:val="00447557"/>
    <w:rsid w:val="00450769"/>
    <w:rsid w:val="004568D6"/>
    <w:rsid w:val="004627DE"/>
    <w:rsid w:val="004636CC"/>
    <w:rsid w:val="004868E3"/>
    <w:rsid w:val="00490E40"/>
    <w:rsid w:val="00492C56"/>
    <w:rsid w:val="004A2684"/>
    <w:rsid w:val="004A351F"/>
    <w:rsid w:val="004B1332"/>
    <w:rsid w:val="004B159E"/>
    <w:rsid w:val="004B37E0"/>
    <w:rsid w:val="004B4F2A"/>
    <w:rsid w:val="004B7188"/>
    <w:rsid w:val="004C184F"/>
    <w:rsid w:val="004C37FD"/>
    <w:rsid w:val="004C6464"/>
    <w:rsid w:val="004C6B46"/>
    <w:rsid w:val="004D6ECD"/>
    <w:rsid w:val="004E4E07"/>
    <w:rsid w:val="004E7722"/>
    <w:rsid w:val="004F34DF"/>
    <w:rsid w:val="004F3ADA"/>
    <w:rsid w:val="00505620"/>
    <w:rsid w:val="005064C7"/>
    <w:rsid w:val="005076B6"/>
    <w:rsid w:val="00511FB7"/>
    <w:rsid w:val="00515117"/>
    <w:rsid w:val="0051750A"/>
    <w:rsid w:val="00522D05"/>
    <w:rsid w:val="0053174E"/>
    <w:rsid w:val="0053778E"/>
    <w:rsid w:val="005423FA"/>
    <w:rsid w:val="00546C04"/>
    <w:rsid w:val="005472F2"/>
    <w:rsid w:val="00567534"/>
    <w:rsid w:val="0056778B"/>
    <w:rsid w:val="005719B6"/>
    <w:rsid w:val="0057210B"/>
    <w:rsid w:val="00580DB7"/>
    <w:rsid w:val="00584909"/>
    <w:rsid w:val="00591D56"/>
    <w:rsid w:val="00594E74"/>
    <w:rsid w:val="005961A8"/>
    <w:rsid w:val="005A39AC"/>
    <w:rsid w:val="005A39B1"/>
    <w:rsid w:val="005A3A16"/>
    <w:rsid w:val="005B5C60"/>
    <w:rsid w:val="005C3A36"/>
    <w:rsid w:val="005D2B59"/>
    <w:rsid w:val="005D41CB"/>
    <w:rsid w:val="005D6BC6"/>
    <w:rsid w:val="005E2A9F"/>
    <w:rsid w:val="005E3453"/>
    <w:rsid w:val="005F0638"/>
    <w:rsid w:val="0060547E"/>
    <w:rsid w:val="006118B9"/>
    <w:rsid w:val="00627ED8"/>
    <w:rsid w:val="00642346"/>
    <w:rsid w:val="006429A4"/>
    <w:rsid w:val="00653943"/>
    <w:rsid w:val="0065679B"/>
    <w:rsid w:val="00657155"/>
    <w:rsid w:val="006767A7"/>
    <w:rsid w:val="00683592"/>
    <w:rsid w:val="00687BEB"/>
    <w:rsid w:val="00690140"/>
    <w:rsid w:val="006930C0"/>
    <w:rsid w:val="006932FC"/>
    <w:rsid w:val="006942A6"/>
    <w:rsid w:val="00697DCD"/>
    <w:rsid w:val="006A1791"/>
    <w:rsid w:val="006B1FBC"/>
    <w:rsid w:val="006B2E87"/>
    <w:rsid w:val="006B554B"/>
    <w:rsid w:val="006C11BB"/>
    <w:rsid w:val="006E12C4"/>
    <w:rsid w:val="006E4579"/>
    <w:rsid w:val="006E7955"/>
    <w:rsid w:val="006F1C5E"/>
    <w:rsid w:val="006F460C"/>
    <w:rsid w:val="006F5142"/>
    <w:rsid w:val="006F5ECF"/>
    <w:rsid w:val="007024F5"/>
    <w:rsid w:val="0071079F"/>
    <w:rsid w:val="00720EB5"/>
    <w:rsid w:val="00724A4A"/>
    <w:rsid w:val="00727A44"/>
    <w:rsid w:val="00740D19"/>
    <w:rsid w:val="007455A7"/>
    <w:rsid w:val="007465B6"/>
    <w:rsid w:val="00763470"/>
    <w:rsid w:val="007726D8"/>
    <w:rsid w:val="007745F1"/>
    <w:rsid w:val="00783293"/>
    <w:rsid w:val="007A05F1"/>
    <w:rsid w:val="007B17AF"/>
    <w:rsid w:val="007B4CCA"/>
    <w:rsid w:val="007B7590"/>
    <w:rsid w:val="007C1D2C"/>
    <w:rsid w:val="007C436E"/>
    <w:rsid w:val="007C54C7"/>
    <w:rsid w:val="007C5D2B"/>
    <w:rsid w:val="007D6A03"/>
    <w:rsid w:val="007D6A81"/>
    <w:rsid w:val="007D6BF1"/>
    <w:rsid w:val="007D7C9B"/>
    <w:rsid w:val="007E15C1"/>
    <w:rsid w:val="007E4299"/>
    <w:rsid w:val="007F1619"/>
    <w:rsid w:val="00802453"/>
    <w:rsid w:val="00804595"/>
    <w:rsid w:val="0081745F"/>
    <w:rsid w:val="0082109C"/>
    <w:rsid w:val="008213B5"/>
    <w:rsid w:val="00821F1A"/>
    <w:rsid w:val="008222AD"/>
    <w:rsid w:val="0082376D"/>
    <w:rsid w:val="0082467F"/>
    <w:rsid w:val="008249B8"/>
    <w:rsid w:val="00836761"/>
    <w:rsid w:val="00837664"/>
    <w:rsid w:val="008457CC"/>
    <w:rsid w:val="0086097D"/>
    <w:rsid w:val="00861110"/>
    <w:rsid w:val="0086310D"/>
    <w:rsid w:val="00864A9D"/>
    <w:rsid w:val="008669D9"/>
    <w:rsid w:val="008730F3"/>
    <w:rsid w:val="00873707"/>
    <w:rsid w:val="00884426"/>
    <w:rsid w:val="00894C2B"/>
    <w:rsid w:val="008959E3"/>
    <w:rsid w:val="008B14F1"/>
    <w:rsid w:val="008B1E9A"/>
    <w:rsid w:val="008B5D6A"/>
    <w:rsid w:val="008C062D"/>
    <w:rsid w:val="008C288A"/>
    <w:rsid w:val="008C2F8F"/>
    <w:rsid w:val="008C45DF"/>
    <w:rsid w:val="008D562D"/>
    <w:rsid w:val="008D677E"/>
    <w:rsid w:val="008D724C"/>
    <w:rsid w:val="008E586A"/>
    <w:rsid w:val="008F762A"/>
    <w:rsid w:val="0090008C"/>
    <w:rsid w:val="00900814"/>
    <w:rsid w:val="0091406A"/>
    <w:rsid w:val="00916485"/>
    <w:rsid w:val="009166F6"/>
    <w:rsid w:val="00917775"/>
    <w:rsid w:val="009177A5"/>
    <w:rsid w:val="00926B0E"/>
    <w:rsid w:val="00926F96"/>
    <w:rsid w:val="00940024"/>
    <w:rsid w:val="00945EAF"/>
    <w:rsid w:val="0094613D"/>
    <w:rsid w:val="00947C06"/>
    <w:rsid w:val="00956987"/>
    <w:rsid w:val="00957193"/>
    <w:rsid w:val="00960495"/>
    <w:rsid w:val="00963228"/>
    <w:rsid w:val="00964CE0"/>
    <w:rsid w:val="00970140"/>
    <w:rsid w:val="00970C9B"/>
    <w:rsid w:val="00973D7F"/>
    <w:rsid w:val="0097483D"/>
    <w:rsid w:val="009A34A0"/>
    <w:rsid w:val="009A432E"/>
    <w:rsid w:val="009A5213"/>
    <w:rsid w:val="009A7147"/>
    <w:rsid w:val="009C2DE4"/>
    <w:rsid w:val="009C5248"/>
    <w:rsid w:val="009D1E79"/>
    <w:rsid w:val="009D3D7B"/>
    <w:rsid w:val="009D43D6"/>
    <w:rsid w:val="009D749B"/>
    <w:rsid w:val="009E51BD"/>
    <w:rsid w:val="00A00846"/>
    <w:rsid w:val="00A030DE"/>
    <w:rsid w:val="00A10282"/>
    <w:rsid w:val="00A1689A"/>
    <w:rsid w:val="00A16D3B"/>
    <w:rsid w:val="00A22947"/>
    <w:rsid w:val="00A26286"/>
    <w:rsid w:val="00A30AAA"/>
    <w:rsid w:val="00A33435"/>
    <w:rsid w:val="00A40899"/>
    <w:rsid w:val="00A408F6"/>
    <w:rsid w:val="00A43B06"/>
    <w:rsid w:val="00A512F0"/>
    <w:rsid w:val="00A67D76"/>
    <w:rsid w:val="00A7004D"/>
    <w:rsid w:val="00A75B2E"/>
    <w:rsid w:val="00A8175D"/>
    <w:rsid w:val="00A85C0D"/>
    <w:rsid w:val="00A860AB"/>
    <w:rsid w:val="00A91459"/>
    <w:rsid w:val="00A92FBD"/>
    <w:rsid w:val="00A97BE3"/>
    <w:rsid w:val="00AA7B41"/>
    <w:rsid w:val="00AA7C2B"/>
    <w:rsid w:val="00AB1664"/>
    <w:rsid w:val="00AC05B6"/>
    <w:rsid w:val="00AC3126"/>
    <w:rsid w:val="00AC4110"/>
    <w:rsid w:val="00AD05EA"/>
    <w:rsid w:val="00AD297A"/>
    <w:rsid w:val="00AD4D4B"/>
    <w:rsid w:val="00AE1ECC"/>
    <w:rsid w:val="00AE547B"/>
    <w:rsid w:val="00AF1C5A"/>
    <w:rsid w:val="00AF1EC3"/>
    <w:rsid w:val="00AF44D6"/>
    <w:rsid w:val="00B01F04"/>
    <w:rsid w:val="00B02364"/>
    <w:rsid w:val="00B03808"/>
    <w:rsid w:val="00B048F8"/>
    <w:rsid w:val="00B120AC"/>
    <w:rsid w:val="00B135D6"/>
    <w:rsid w:val="00B14348"/>
    <w:rsid w:val="00B2349D"/>
    <w:rsid w:val="00B26F27"/>
    <w:rsid w:val="00B366D1"/>
    <w:rsid w:val="00B61057"/>
    <w:rsid w:val="00B67048"/>
    <w:rsid w:val="00B77BC2"/>
    <w:rsid w:val="00B81DEC"/>
    <w:rsid w:val="00B8766D"/>
    <w:rsid w:val="00B94A3A"/>
    <w:rsid w:val="00BA091D"/>
    <w:rsid w:val="00BA49BB"/>
    <w:rsid w:val="00BB26E2"/>
    <w:rsid w:val="00BC018B"/>
    <w:rsid w:val="00BC08DC"/>
    <w:rsid w:val="00BD168A"/>
    <w:rsid w:val="00BD4E87"/>
    <w:rsid w:val="00BD6E9F"/>
    <w:rsid w:val="00BE0059"/>
    <w:rsid w:val="00BE103F"/>
    <w:rsid w:val="00BE4169"/>
    <w:rsid w:val="00BE561D"/>
    <w:rsid w:val="00BF2F09"/>
    <w:rsid w:val="00C01077"/>
    <w:rsid w:val="00C014CB"/>
    <w:rsid w:val="00C02E90"/>
    <w:rsid w:val="00C033F4"/>
    <w:rsid w:val="00C05C5F"/>
    <w:rsid w:val="00C11B6B"/>
    <w:rsid w:val="00C144E1"/>
    <w:rsid w:val="00C2278D"/>
    <w:rsid w:val="00C2416A"/>
    <w:rsid w:val="00C30FD5"/>
    <w:rsid w:val="00C33F60"/>
    <w:rsid w:val="00C418B2"/>
    <w:rsid w:val="00C45DDF"/>
    <w:rsid w:val="00C47F2F"/>
    <w:rsid w:val="00C53F4A"/>
    <w:rsid w:val="00C617A6"/>
    <w:rsid w:val="00C62929"/>
    <w:rsid w:val="00C679F0"/>
    <w:rsid w:val="00C71C97"/>
    <w:rsid w:val="00C751B3"/>
    <w:rsid w:val="00C75637"/>
    <w:rsid w:val="00C777DB"/>
    <w:rsid w:val="00C81C19"/>
    <w:rsid w:val="00C84751"/>
    <w:rsid w:val="00C86B4A"/>
    <w:rsid w:val="00C93318"/>
    <w:rsid w:val="00C93A79"/>
    <w:rsid w:val="00CA3607"/>
    <w:rsid w:val="00CA41AB"/>
    <w:rsid w:val="00CB1CB6"/>
    <w:rsid w:val="00CB45BF"/>
    <w:rsid w:val="00CB5693"/>
    <w:rsid w:val="00CC237D"/>
    <w:rsid w:val="00CD3151"/>
    <w:rsid w:val="00CD6D7E"/>
    <w:rsid w:val="00CD706B"/>
    <w:rsid w:val="00CE0291"/>
    <w:rsid w:val="00CE1130"/>
    <w:rsid w:val="00CE71F4"/>
    <w:rsid w:val="00CE757C"/>
    <w:rsid w:val="00CE7852"/>
    <w:rsid w:val="00CF5A5B"/>
    <w:rsid w:val="00CF6791"/>
    <w:rsid w:val="00D00BF6"/>
    <w:rsid w:val="00D01075"/>
    <w:rsid w:val="00D03613"/>
    <w:rsid w:val="00D045FD"/>
    <w:rsid w:val="00D04BF8"/>
    <w:rsid w:val="00D0717D"/>
    <w:rsid w:val="00D10ACB"/>
    <w:rsid w:val="00D1377F"/>
    <w:rsid w:val="00D1797A"/>
    <w:rsid w:val="00D2586F"/>
    <w:rsid w:val="00D37103"/>
    <w:rsid w:val="00D42A13"/>
    <w:rsid w:val="00D43A36"/>
    <w:rsid w:val="00D47862"/>
    <w:rsid w:val="00D55AD4"/>
    <w:rsid w:val="00D57731"/>
    <w:rsid w:val="00D60907"/>
    <w:rsid w:val="00D70094"/>
    <w:rsid w:val="00D74761"/>
    <w:rsid w:val="00D75CD5"/>
    <w:rsid w:val="00D82E5F"/>
    <w:rsid w:val="00D84DB9"/>
    <w:rsid w:val="00D85719"/>
    <w:rsid w:val="00D90AF7"/>
    <w:rsid w:val="00D950E9"/>
    <w:rsid w:val="00D9514B"/>
    <w:rsid w:val="00DA5B6B"/>
    <w:rsid w:val="00DC2B75"/>
    <w:rsid w:val="00DC2F94"/>
    <w:rsid w:val="00DD313C"/>
    <w:rsid w:val="00DD4E6D"/>
    <w:rsid w:val="00DD7E99"/>
    <w:rsid w:val="00DE7576"/>
    <w:rsid w:val="00DE7D23"/>
    <w:rsid w:val="00DF5AB4"/>
    <w:rsid w:val="00E06C3B"/>
    <w:rsid w:val="00E27B17"/>
    <w:rsid w:val="00E27D9C"/>
    <w:rsid w:val="00E31E49"/>
    <w:rsid w:val="00E41FB7"/>
    <w:rsid w:val="00E42BCC"/>
    <w:rsid w:val="00E447DA"/>
    <w:rsid w:val="00E45C54"/>
    <w:rsid w:val="00E54A03"/>
    <w:rsid w:val="00E6027E"/>
    <w:rsid w:val="00E63E09"/>
    <w:rsid w:val="00E644E4"/>
    <w:rsid w:val="00E745B8"/>
    <w:rsid w:val="00E776A0"/>
    <w:rsid w:val="00E80170"/>
    <w:rsid w:val="00E85A4C"/>
    <w:rsid w:val="00E90B09"/>
    <w:rsid w:val="00E93EBE"/>
    <w:rsid w:val="00E96F7E"/>
    <w:rsid w:val="00E977F5"/>
    <w:rsid w:val="00EB694C"/>
    <w:rsid w:val="00EB7831"/>
    <w:rsid w:val="00EC52DD"/>
    <w:rsid w:val="00EC71C3"/>
    <w:rsid w:val="00ED090F"/>
    <w:rsid w:val="00ED13FB"/>
    <w:rsid w:val="00ED2E7B"/>
    <w:rsid w:val="00EE1E90"/>
    <w:rsid w:val="00EE30AC"/>
    <w:rsid w:val="00EE60C9"/>
    <w:rsid w:val="00EE732D"/>
    <w:rsid w:val="00EF0A12"/>
    <w:rsid w:val="00EF6D44"/>
    <w:rsid w:val="00EF72E5"/>
    <w:rsid w:val="00F00CD4"/>
    <w:rsid w:val="00F13388"/>
    <w:rsid w:val="00F16F69"/>
    <w:rsid w:val="00F20A84"/>
    <w:rsid w:val="00F2158F"/>
    <w:rsid w:val="00F2240A"/>
    <w:rsid w:val="00F35513"/>
    <w:rsid w:val="00F36417"/>
    <w:rsid w:val="00F50AF1"/>
    <w:rsid w:val="00F51BDC"/>
    <w:rsid w:val="00F52E2F"/>
    <w:rsid w:val="00F73DB7"/>
    <w:rsid w:val="00F82CB9"/>
    <w:rsid w:val="00F85368"/>
    <w:rsid w:val="00FC3FE1"/>
    <w:rsid w:val="00FC496B"/>
    <w:rsid w:val="00FC6CF4"/>
    <w:rsid w:val="00FE7BD9"/>
    <w:rsid w:val="00FE7C72"/>
    <w:rsid w:val="00FF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E415-62EA-43D8-BAC0-CCB456B5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8A"/>
  </w:style>
  <w:style w:type="paragraph" w:styleId="Heading2">
    <w:name w:val="heading 2"/>
    <w:basedOn w:val="Normal"/>
    <w:link w:val="Heading2Char"/>
    <w:uiPriority w:val="9"/>
    <w:qFormat/>
    <w:rsid w:val="00687B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68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1368A"/>
    <w:rPr>
      <w:color w:val="0000FF"/>
      <w:u w:val="single"/>
    </w:rPr>
  </w:style>
  <w:style w:type="paragraph" w:styleId="ListParagraph">
    <w:name w:val="List Paragraph"/>
    <w:basedOn w:val="Normal"/>
    <w:uiPriority w:val="34"/>
    <w:qFormat/>
    <w:rsid w:val="0031368A"/>
    <w:pPr>
      <w:ind w:left="720"/>
      <w:contextualSpacing/>
    </w:pPr>
  </w:style>
  <w:style w:type="character" w:customStyle="1" w:styleId="Heading2Char">
    <w:name w:val="Heading 2 Char"/>
    <w:basedOn w:val="DefaultParagraphFont"/>
    <w:link w:val="Heading2"/>
    <w:uiPriority w:val="9"/>
    <w:rsid w:val="00687BEB"/>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FC6CF4"/>
    <w:rPr>
      <w:color w:val="954F72" w:themeColor="followedHyperlink"/>
      <w:u w:val="single"/>
    </w:rPr>
  </w:style>
  <w:style w:type="paragraph" w:styleId="NoSpacing">
    <w:name w:val="No Spacing"/>
    <w:uiPriority w:val="1"/>
    <w:qFormat/>
    <w:rsid w:val="00276523"/>
    <w:pPr>
      <w:spacing w:after="0" w:line="240" w:lineRule="auto"/>
    </w:pPr>
  </w:style>
  <w:style w:type="table" w:styleId="TableGrid">
    <w:name w:val="Table Grid"/>
    <w:basedOn w:val="TableNormal"/>
    <w:uiPriority w:val="39"/>
    <w:rsid w:val="007A0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EAF"/>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3B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78"/>
    <w:rPr>
      <w:rFonts w:ascii="Segoe UI" w:hAnsi="Segoe UI" w:cs="Segoe UI"/>
      <w:sz w:val="18"/>
      <w:szCs w:val="18"/>
    </w:rPr>
  </w:style>
  <w:style w:type="paragraph" w:styleId="Header">
    <w:name w:val="header"/>
    <w:basedOn w:val="Normal"/>
    <w:link w:val="HeaderChar"/>
    <w:rsid w:val="00E977F5"/>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E977F5"/>
    <w:rPr>
      <w:rFonts w:eastAsia="Times New Roman" w:cs="Times New Roman"/>
      <w:szCs w:val="20"/>
    </w:rPr>
  </w:style>
  <w:style w:type="character" w:styleId="CommentReference">
    <w:name w:val="annotation reference"/>
    <w:basedOn w:val="DefaultParagraphFont"/>
    <w:uiPriority w:val="99"/>
    <w:semiHidden/>
    <w:unhideWhenUsed/>
    <w:rsid w:val="003565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622">
      <w:bodyDiv w:val="1"/>
      <w:marLeft w:val="0"/>
      <w:marRight w:val="0"/>
      <w:marTop w:val="0"/>
      <w:marBottom w:val="0"/>
      <w:divBdr>
        <w:top w:val="none" w:sz="0" w:space="0" w:color="auto"/>
        <w:left w:val="none" w:sz="0" w:space="0" w:color="auto"/>
        <w:bottom w:val="none" w:sz="0" w:space="0" w:color="auto"/>
        <w:right w:val="none" w:sz="0" w:space="0" w:color="auto"/>
      </w:divBdr>
      <w:divsChild>
        <w:div w:id="670063142">
          <w:marLeft w:val="0"/>
          <w:marRight w:val="0"/>
          <w:marTop w:val="0"/>
          <w:marBottom w:val="0"/>
          <w:divBdr>
            <w:top w:val="none" w:sz="0" w:space="0" w:color="auto"/>
            <w:left w:val="none" w:sz="0" w:space="0" w:color="auto"/>
            <w:bottom w:val="none" w:sz="0" w:space="0" w:color="auto"/>
            <w:right w:val="none" w:sz="0" w:space="0" w:color="auto"/>
          </w:divBdr>
        </w:div>
      </w:divsChild>
    </w:div>
    <w:div w:id="270934759">
      <w:bodyDiv w:val="1"/>
      <w:marLeft w:val="0"/>
      <w:marRight w:val="0"/>
      <w:marTop w:val="0"/>
      <w:marBottom w:val="0"/>
      <w:divBdr>
        <w:top w:val="none" w:sz="0" w:space="0" w:color="auto"/>
        <w:left w:val="none" w:sz="0" w:space="0" w:color="auto"/>
        <w:bottom w:val="none" w:sz="0" w:space="0" w:color="auto"/>
        <w:right w:val="none" w:sz="0" w:space="0" w:color="auto"/>
      </w:divBdr>
      <w:divsChild>
        <w:div w:id="1567187218">
          <w:marLeft w:val="0"/>
          <w:marRight w:val="0"/>
          <w:marTop w:val="0"/>
          <w:marBottom w:val="0"/>
          <w:divBdr>
            <w:top w:val="none" w:sz="0" w:space="0" w:color="auto"/>
            <w:left w:val="none" w:sz="0" w:space="0" w:color="auto"/>
            <w:bottom w:val="none" w:sz="0" w:space="0" w:color="auto"/>
            <w:right w:val="none" w:sz="0" w:space="0" w:color="auto"/>
          </w:divBdr>
        </w:div>
      </w:divsChild>
    </w:div>
    <w:div w:id="412706189">
      <w:bodyDiv w:val="1"/>
      <w:marLeft w:val="0"/>
      <w:marRight w:val="0"/>
      <w:marTop w:val="0"/>
      <w:marBottom w:val="0"/>
      <w:divBdr>
        <w:top w:val="none" w:sz="0" w:space="0" w:color="auto"/>
        <w:left w:val="none" w:sz="0" w:space="0" w:color="auto"/>
        <w:bottom w:val="none" w:sz="0" w:space="0" w:color="auto"/>
        <w:right w:val="none" w:sz="0" w:space="0" w:color="auto"/>
      </w:divBdr>
      <w:divsChild>
        <w:div w:id="1231497600">
          <w:marLeft w:val="0"/>
          <w:marRight w:val="0"/>
          <w:marTop w:val="0"/>
          <w:marBottom w:val="0"/>
          <w:divBdr>
            <w:top w:val="none" w:sz="0" w:space="0" w:color="auto"/>
            <w:left w:val="none" w:sz="0" w:space="0" w:color="auto"/>
            <w:bottom w:val="none" w:sz="0" w:space="0" w:color="auto"/>
            <w:right w:val="none" w:sz="0" w:space="0" w:color="auto"/>
          </w:divBdr>
        </w:div>
        <w:div w:id="815031178">
          <w:marLeft w:val="0"/>
          <w:marRight w:val="0"/>
          <w:marTop w:val="0"/>
          <w:marBottom w:val="0"/>
          <w:divBdr>
            <w:top w:val="none" w:sz="0" w:space="0" w:color="auto"/>
            <w:left w:val="none" w:sz="0" w:space="0" w:color="auto"/>
            <w:bottom w:val="none" w:sz="0" w:space="0" w:color="auto"/>
            <w:right w:val="none" w:sz="0" w:space="0" w:color="auto"/>
          </w:divBdr>
        </w:div>
        <w:div w:id="1494494945">
          <w:marLeft w:val="0"/>
          <w:marRight w:val="0"/>
          <w:marTop w:val="0"/>
          <w:marBottom w:val="0"/>
          <w:divBdr>
            <w:top w:val="none" w:sz="0" w:space="0" w:color="auto"/>
            <w:left w:val="none" w:sz="0" w:space="0" w:color="auto"/>
            <w:bottom w:val="none" w:sz="0" w:space="0" w:color="auto"/>
            <w:right w:val="none" w:sz="0" w:space="0" w:color="auto"/>
          </w:divBdr>
        </w:div>
        <w:div w:id="1963490860">
          <w:marLeft w:val="0"/>
          <w:marRight w:val="0"/>
          <w:marTop w:val="0"/>
          <w:marBottom w:val="0"/>
          <w:divBdr>
            <w:top w:val="none" w:sz="0" w:space="0" w:color="auto"/>
            <w:left w:val="none" w:sz="0" w:space="0" w:color="auto"/>
            <w:bottom w:val="none" w:sz="0" w:space="0" w:color="auto"/>
            <w:right w:val="none" w:sz="0" w:space="0" w:color="auto"/>
          </w:divBdr>
        </w:div>
      </w:divsChild>
    </w:div>
    <w:div w:id="1089733515">
      <w:bodyDiv w:val="1"/>
      <w:marLeft w:val="0"/>
      <w:marRight w:val="0"/>
      <w:marTop w:val="0"/>
      <w:marBottom w:val="0"/>
      <w:divBdr>
        <w:top w:val="none" w:sz="0" w:space="0" w:color="auto"/>
        <w:left w:val="none" w:sz="0" w:space="0" w:color="auto"/>
        <w:bottom w:val="none" w:sz="0" w:space="0" w:color="auto"/>
        <w:right w:val="none" w:sz="0" w:space="0" w:color="auto"/>
      </w:divBdr>
      <w:divsChild>
        <w:div w:id="1659580171">
          <w:marLeft w:val="0"/>
          <w:marRight w:val="0"/>
          <w:marTop w:val="0"/>
          <w:marBottom w:val="0"/>
          <w:divBdr>
            <w:top w:val="none" w:sz="0" w:space="0" w:color="auto"/>
            <w:left w:val="none" w:sz="0" w:space="0" w:color="auto"/>
            <w:bottom w:val="none" w:sz="0" w:space="0" w:color="auto"/>
            <w:right w:val="none" w:sz="0" w:space="0" w:color="auto"/>
          </w:divBdr>
        </w:div>
      </w:divsChild>
    </w:div>
    <w:div w:id="1152209475">
      <w:bodyDiv w:val="1"/>
      <w:marLeft w:val="0"/>
      <w:marRight w:val="0"/>
      <w:marTop w:val="0"/>
      <w:marBottom w:val="0"/>
      <w:divBdr>
        <w:top w:val="none" w:sz="0" w:space="0" w:color="auto"/>
        <w:left w:val="none" w:sz="0" w:space="0" w:color="auto"/>
        <w:bottom w:val="none" w:sz="0" w:space="0" w:color="auto"/>
        <w:right w:val="none" w:sz="0" w:space="0" w:color="auto"/>
      </w:divBdr>
    </w:div>
    <w:div w:id="1183593423">
      <w:bodyDiv w:val="1"/>
      <w:marLeft w:val="0"/>
      <w:marRight w:val="0"/>
      <w:marTop w:val="0"/>
      <w:marBottom w:val="0"/>
      <w:divBdr>
        <w:top w:val="none" w:sz="0" w:space="0" w:color="auto"/>
        <w:left w:val="none" w:sz="0" w:space="0" w:color="auto"/>
        <w:bottom w:val="none" w:sz="0" w:space="0" w:color="auto"/>
        <w:right w:val="none" w:sz="0" w:space="0" w:color="auto"/>
      </w:divBdr>
      <w:divsChild>
        <w:div w:id="933901943">
          <w:marLeft w:val="0"/>
          <w:marRight w:val="0"/>
          <w:marTop w:val="0"/>
          <w:marBottom w:val="0"/>
          <w:divBdr>
            <w:top w:val="none" w:sz="0" w:space="0" w:color="auto"/>
            <w:left w:val="none" w:sz="0" w:space="0" w:color="auto"/>
            <w:bottom w:val="none" w:sz="0" w:space="0" w:color="auto"/>
            <w:right w:val="none" w:sz="0" w:space="0" w:color="auto"/>
          </w:divBdr>
          <w:divsChild>
            <w:div w:id="129131638">
              <w:marLeft w:val="45"/>
              <w:marRight w:val="45"/>
              <w:marTop w:val="45"/>
              <w:marBottom w:val="45"/>
              <w:divBdr>
                <w:top w:val="none" w:sz="0" w:space="0" w:color="auto"/>
                <w:left w:val="none" w:sz="0" w:space="0" w:color="auto"/>
                <w:bottom w:val="none" w:sz="0" w:space="0" w:color="auto"/>
                <w:right w:val="none" w:sz="0" w:space="0" w:color="auto"/>
              </w:divBdr>
            </w:div>
          </w:divsChild>
        </w:div>
        <w:div w:id="377046608">
          <w:marLeft w:val="0"/>
          <w:marRight w:val="0"/>
          <w:marTop w:val="0"/>
          <w:marBottom w:val="0"/>
          <w:divBdr>
            <w:top w:val="none" w:sz="0" w:space="0" w:color="auto"/>
            <w:left w:val="none" w:sz="0" w:space="0" w:color="auto"/>
            <w:bottom w:val="none" w:sz="0" w:space="0" w:color="auto"/>
            <w:right w:val="none" w:sz="0" w:space="0" w:color="auto"/>
          </w:divBdr>
        </w:div>
        <w:div w:id="2132280017">
          <w:marLeft w:val="0"/>
          <w:marRight w:val="0"/>
          <w:marTop w:val="0"/>
          <w:marBottom w:val="0"/>
          <w:divBdr>
            <w:top w:val="none" w:sz="0" w:space="0" w:color="auto"/>
            <w:left w:val="none" w:sz="0" w:space="0" w:color="auto"/>
            <w:bottom w:val="none" w:sz="0" w:space="0" w:color="auto"/>
            <w:right w:val="none" w:sz="0" w:space="0" w:color="auto"/>
          </w:divBdr>
        </w:div>
        <w:div w:id="87433908">
          <w:marLeft w:val="0"/>
          <w:marRight w:val="0"/>
          <w:marTop w:val="0"/>
          <w:marBottom w:val="0"/>
          <w:divBdr>
            <w:top w:val="none" w:sz="0" w:space="0" w:color="auto"/>
            <w:left w:val="none" w:sz="0" w:space="0" w:color="auto"/>
            <w:bottom w:val="none" w:sz="0" w:space="0" w:color="auto"/>
            <w:right w:val="none" w:sz="0" w:space="0" w:color="auto"/>
          </w:divBdr>
        </w:div>
        <w:div w:id="1994483475">
          <w:marLeft w:val="0"/>
          <w:marRight w:val="0"/>
          <w:marTop w:val="0"/>
          <w:marBottom w:val="0"/>
          <w:divBdr>
            <w:top w:val="none" w:sz="0" w:space="0" w:color="auto"/>
            <w:left w:val="none" w:sz="0" w:space="0" w:color="auto"/>
            <w:bottom w:val="none" w:sz="0" w:space="0" w:color="auto"/>
            <w:right w:val="none" w:sz="0" w:space="0" w:color="auto"/>
          </w:divBdr>
        </w:div>
        <w:div w:id="1938098352">
          <w:marLeft w:val="0"/>
          <w:marRight w:val="0"/>
          <w:marTop w:val="0"/>
          <w:marBottom w:val="0"/>
          <w:divBdr>
            <w:top w:val="none" w:sz="0" w:space="0" w:color="auto"/>
            <w:left w:val="none" w:sz="0" w:space="0" w:color="auto"/>
            <w:bottom w:val="none" w:sz="0" w:space="0" w:color="auto"/>
            <w:right w:val="none" w:sz="0" w:space="0" w:color="auto"/>
          </w:divBdr>
        </w:div>
        <w:div w:id="1637295368">
          <w:marLeft w:val="0"/>
          <w:marRight w:val="0"/>
          <w:marTop w:val="0"/>
          <w:marBottom w:val="0"/>
          <w:divBdr>
            <w:top w:val="none" w:sz="0" w:space="0" w:color="auto"/>
            <w:left w:val="none" w:sz="0" w:space="0" w:color="auto"/>
            <w:bottom w:val="none" w:sz="0" w:space="0" w:color="auto"/>
            <w:right w:val="none" w:sz="0" w:space="0" w:color="auto"/>
          </w:divBdr>
        </w:div>
        <w:div w:id="756293968">
          <w:marLeft w:val="0"/>
          <w:marRight w:val="0"/>
          <w:marTop w:val="0"/>
          <w:marBottom w:val="0"/>
          <w:divBdr>
            <w:top w:val="none" w:sz="0" w:space="0" w:color="auto"/>
            <w:left w:val="none" w:sz="0" w:space="0" w:color="auto"/>
            <w:bottom w:val="none" w:sz="0" w:space="0" w:color="auto"/>
            <w:right w:val="none" w:sz="0" w:space="0" w:color="auto"/>
          </w:divBdr>
        </w:div>
        <w:div w:id="466170621">
          <w:marLeft w:val="0"/>
          <w:marRight w:val="0"/>
          <w:marTop w:val="0"/>
          <w:marBottom w:val="0"/>
          <w:divBdr>
            <w:top w:val="none" w:sz="0" w:space="0" w:color="auto"/>
            <w:left w:val="none" w:sz="0" w:space="0" w:color="auto"/>
            <w:bottom w:val="none" w:sz="0" w:space="0" w:color="auto"/>
            <w:right w:val="none" w:sz="0" w:space="0" w:color="auto"/>
          </w:divBdr>
        </w:div>
        <w:div w:id="933898828">
          <w:marLeft w:val="0"/>
          <w:marRight w:val="0"/>
          <w:marTop w:val="0"/>
          <w:marBottom w:val="0"/>
          <w:divBdr>
            <w:top w:val="none" w:sz="0" w:space="0" w:color="auto"/>
            <w:left w:val="none" w:sz="0" w:space="0" w:color="auto"/>
            <w:bottom w:val="none" w:sz="0" w:space="0" w:color="auto"/>
            <w:right w:val="none" w:sz="0" w:space="0" w:color="auto"/>
          </w:divBdr>
        </w:div>
      </w:divsChild>
    </w:div>
    <w:div w:id="1394431649">
      <w:bodyDiv w:val="1"/>
      <w:marLeft w:val="0"/>
      <w:marRight w:val="0"/>
      <w:marTop w:val="0"/>
      <w:marBottom w:val="0"/>
      <w:divBdr>
        <w:top w:val="none" w:sz="0" w:space="0" w:color="auto"/>
        <w:left w:val="none" w:sz="0" w:space="0" w:color="auto"/>
        <w:bottom w:val="none" w:sz="0" w:space="0" w:color="auto"/>
        <w:right w:val="none" w:sz="0" w:space="0" w:color="auto"/>
      </w:divBdr>
      <w:divsChild>
        <w:div w:id="660932480">
          <w:marLeft w:val="0"/>
          <w:marRight w:val="0"/>
          <w:marTop w:val="0"/>
          <w:marBottom w:val="0"/>
          <w:divBdr>
            <w:top w:val="none" w:sz="0" w:space="0" w:color="auto"/>
            <w:left w:val="none" w:sz="0" w:space="0" w:color="auto"/>
            <w:bottom w:val="none" w:sz="0" w:space="0" w:color="auto"/>
            <w:right w:val="none" w:sz="0" w:space="0" w:color="auto"/>
          </w:divBdr>
        </w:div>
      </w:divsChild>
    </w:div>
    <w:div w:id="1777557349">
      <w:bodyDiv w:val="1"/>
      <w:marLeft w:val="0"/>
      <w:marRight w:val="0"/>
      <w:marTop w:val="0"/>
      <w:marBottom w:val="0"/>
      <w:divBdr>
        <w:top w:val="none" w:sz="0" w:space="0" w:color="auto"/>
        <w:left w:val="none" w:sz="0" w:space="0" w:color="auto"/>
        <w:bottom w:val="none" w:sz="0" w:space="0" w:color="auto"/>
        <w:right w:val="none" w:sz="0" w:space="0" w:color="auto"/>
      </w:divBdr>
    </w:div>
    <w:div w:id="2069693179">
      <w:bodyDiv w:val="1"/>
      <w:marLeft w:val="0"/>
      <w:marRight w:val="0"/>
      <w:marTop w:val="0"/>
      <w:marBottom w:val="0"/>
      <w:divBdr>
        <w:top w:val="none" w:sz="0" w:space="0" w:color="auto"/>
        <w:left w:val="none" w:sz="0" w:space="0" w:color="auto"/>
        <w:bottom w:val="none" w:sz="0" w:space="0" w:color="auto"/>
        <w:right w:val="none" w:sz="0" w:space="0" w:color="auto"/>
      </w:divBdr>
      <w:divsChild>
        <w:div w:id="202789090">
          <w:marLeft w:val="0"/>
          <w:marRight w:val="0"/>
          <w:marTop w:val="0"/>
          <w:marBottom w:val="0"/>
          <w:divBdr>
            <w:top w:val="none" w:sz="0" w:space="0" w:color="auto"/>
            <w:left w:val="none" w:sz="0" w:space="0" w:color="auto"/>
            <w:bottom w:val="none" w:sz="0" w:space="0" w:color="auto"/>
            <w:right w:val="none" w:sz="0" w:space="0" w:color="auto"/>
          </w:divBdr>
          <w:divsChild>
            <w:div w:id="918758166">
              <w:marLeft w:val="0"/>
              <w:marRight w:val="0"/>
              <w:marTop w:val="0"/>
              <w:marBottom w:val="0"/>
              <w:divBdr>
                <w:top w:val="none" w:sz="0" w:space="0" w:color="auto"/>
                <w:left w:val="none" w:sz="0" w:space="0" w:color="auto"/>
                <w:bottom w:val="none" w:sz="0" w:space="0" w:color="auto"/>
                <w:right w:val="none" w:sz="0" w:space="0" w:color="auto"/>
              </w:divBdr>
              <w:divsChild>
                <w:div w:id="1056587468">
                  <w:marLeft w:val="0"/>
                  <w:marRight w:val="0"/>
                  <w:marTop w:val="0"/>
                  <w:marBottom w:val="0"/>
                  <w:divBdr>
                    <w:top w:val="none" w:sz="0" w:space="0" w:color="auto"/>
                    <w:left w:val="none" w:sz="0" w:space="0" w:color="auto"/>
                    <w:bottom w:val="none" w:sz="0" w:space="0" w:color="auto"/>
                    <w:right w:val="none" w:sz="0" w:space="0" w:color="auto"/>
                  </w:divBdr>
                  <w:divsChild>
                    <w:div w:id="297339623">
                      <w:marLeft w:val="0"/>
                      <w:marRight w:val="0"/>
                      <w:marTop w:val="0"/>
                      <w:marBottom w:val="0"/>
                      <w:divBdr>
                        <w:top w:val="none" w:sz="0" w:space="0" w:color="auto"/>
                        <w:left w:val="none" w:sz="0" w:space="0" w:color="auto"/>
                        <w:bottom w:val="none" w:sz="0" w:space="0" w:color="auto"/>
                        <w:right w:val="none" w:sz="0" w:space="0" w:color="auto"/>
                      </w:divBdr>
                      <w:divsChild>
                        <w:div w:id="2015259065">
                          <w:marLeft w:val="0"/>
                          <w:marRight w:val="0"/>
                          <w:marTop w:val="0"/>
                          <w:marBottom w:val="0"/>
                          <w:divBdr>
                            <w:top w:val="none" w:sz="0" w:space="0" w:color="auto"/>
                            <w:left w:val="none" w:sz="0" w:space="0" w:color="auto"/>
                            <w:bottom w:val="none" w:sz="0" w:space="0" w:color="auto"/>
                            <w:right w:val="none" w:sz="0" w:space="0" w:color="auto"/>
                          </w:divBdr>
                          <w:divsChild>
                            <w:div w:id="788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8374">
      <w:bodyDiv w:val="1"/>
      <w:marLeft w:val="0"/>
      <w:marRight w:val="0"/>
      <w:marTop w:val="0"/>
      <w:marBottom w:val="0"/>
      <w:divBdr>
        <w:top w:val="none" w:sz="0" w:space="0" w:color="auto"/>
        <w:left w:val="none" w:sz="0" w:space="0" w:color="auto"/>
        <w:bottom w:val="none" w:sz="0" w:space="0" w:color="auto"/>
        <w:right w:val="none" w:sz="0" w:space="0" w:color="auto"/>
      </w:divBdr>
      <w:divsChild>
        <w:div w:id="123814521">
          <w:marLeft w:val="0"/>
          <w:marRight w:val="0"/>
          <w:marTop w:val="0"/>
          <w:marBottom w:val="0"/>
          <w:divBdr>
            <w:top w:val="none" w:sz="0" w:space="0" w:color="auto"/>
            <w:left w:val="none" w:sz="0" w:space="0" w:color="auto"/>
            <w:bottom w:val="none" w:sz="0" w:space="0" w:color="auto"/>
            <w:right w:val="none" w:sz="0" w:space="0" w:color="auto"/>
          </w:divBdr>
          <w:divsChild>
            <w:div w:id="1261640005">
              <w:marLeft w:val="45"/>
              <w:marRight w:val="45"/>
              <w:marTop w:val="45"/>
              <w:marBottom w:val="45"/>
              <w:divBdr>
                <w:top w:val="none" w:sz="0" w:space="0" w:color="auto"/>
                <w:left w:val="none" w:sz="0" w:space="0" w:color="auto"/>
                <w:bottom w:val="none" w:sz="0" w:space="0" w:color="auto"/>
                <w:right w:val="none" w:sz="0" w:space="0" w:color="auto"/>
              </w:divBdr>
            </w:div>
          </w:divsChild>
        </w:div>
        <w:div w:id="831528379">
          <w:marLeft w:val="0"/>
          <w:marRight w:val="0"/>
          <w:marTop w:val="0"/>
          <w:marBottom w:val="0"/>
          <w:divBdr>
            <w:top w:val="none" w:sz="0" w:space="0" w:color="auto"/>
            <w:left w:val="none" w:sz="0" w:space="0" w:color="auto"/>
            <w:bottom w:val="none" w:sz="0" w:space="0" w:color="auto"/>
            <w:right w:val="none" w:sz="0" w:space="0" w:color="auto"/>
          </w:divBdr>
        </w:div>
        <w:div w:id="478576109">
          <w:marLeft w:val="0"/>
          <w:marRight w:val="0"/>
          <w:marTop w:val="0"/>
          <w:marBottom w:val="0"/>
          <w:divBdr>
            <w:top w:val="none" w:sz="0" w:space="0" w:color="auto"/>
            <w:left w:val="none" w:sz="0" w:space="0" w:color="auto"/>
            <w:bottom w:val="none" w:sz="0" w:space="0" w:color="auto"/>
            <w:right w:val="none" w:sz="0" w:space="0" w:color="auto"/>
          </w:divBdr>
        </w:div>
        <w:div w:id="203761342">
          <w:marLeft w:val="0"/>
          <w:marRight w:val="0"/>
          <w:marTop w:val="0"/>
          <w:marBottom w:val="0"/>
          <w:divBdr>
            <w:top w:val="none" w:sz="0" w:space="0" w:color="auto"/>
            <w:left w:val="none" w:sz="0" w:space="0" w:color="auto"/>
            <w:bottom w:val="none" w:sz="0" w:space="0" w:color="auto"/>
            <w:right w:val="none" w:sz="0" w:space="0" w:color="auto"/>
          </w:divBdr>
        </w:div>
        <w:div w:id="1831364461">
          <w:marLeft w:val="0"/>
          <w:marRight w:val="0"/>
          <w:marTop w:val="0"/>
          <w:marBottom w:val="0"/>
          <w:divBdr>
            <w:top w:val="none" w:sz="0" w:space="0" w:color="auto"/>
            <w:left w:val="none" w:sz="0" w:space="0" w:color="auto"/>
            <w:bottom w:val="none" w:sz="0" w:space="0" w:color="auto"/>
            <w:right w:val="none" w:sz="0" w:space="0" w:color="auto"/>
          </w:divBdr>
        </w:div>
        <w:div w:id="1995524908">
          <w:marLeft w:val="0"/>
          <w:marRight w:val="0"/>
          <w:marTop w:val="0"/>
          <w:marBottom w:val="0"/>
          <w:divBdr>
            <w:top w:val="none" w:sz="0" w:space="0" w:color="auto"/>
            <w:left w:val="none" w:sz="0" w:space="0" w:color="auto"/>
            <w:bottom w:val="none" w:sz="0" w:space="0" w:color="auto"/>
            <w:right w:val="none" w:sz="0" w:space="0" w:color="auto"/>
          </w:divBdr>
        </w:div>
        <w:div w:id="67119931">
          <w:marLeft w:val="0"/>
          <w:marRight w:val="0"/>
          <w:marTop w:val="0"/>
          <w:marBottom w:val="0"/>
          <w:divBdr>
            <w:top w:val="none" w:sz="0" w:space="0" w:color="auto"/>
            <w:left w:val="none" w:sz="0" w:space="0" w:color="auto"/>
            <w:bottom w:val="none" w:sz="0" w:space="0" w:color="auto"/>
            <w:right w:val="none" w:sz="0" w:space="0" w:color="auto"/>
          </w:divBdr>
        </w:div>
        <w:div w:id="288586933">
          <w:marLeft w:val="0"/>
          <w:marRight w:val="0"/>
          <w:marTop w:val="0"/>
          <w:marBottom w:val="0"/>
          <w:divBdr>
            <w:top w:val="none" w:sz="0" w:space="0" w:color="auto"/>
            <w:left w:val="none" w:sz="0" w:space="0" w:color="auto"/>
            <w:bottom w:val="none" w:sz="0" w:space="0" w:color="auto"/>
            <w:right w:val="none" w:sz="0" w:space="0" w:color="auto"/>
          </w:divBdr>
        </w:div>
        <w:div w:id="1274701996">
          <w:marLeft w:val="0"/>
          <w:marRight w:val="0"/>
          <w:marTop w:val="0"/>
          <w:marBottom w:val="0"/>
          <w:divBdr>
            <w:top w:val="none" w:sz="0" w:space="0" w:color="auto"/>
            <w:left w:val="none" w:sz="0" w:space="0" w:color="auto"/>
            <w:bottom w:val="none" w:sz="0" w:space="0" w:color="auto"/>
            <w:right w:val="none" w:sz="0" w:space="0" w:color="auto"/>
          </w:divBdr>
        </w:div>
        <w:div w:id="90565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protection@eastriding.gov.uk" TargetMode="External"/><Relationship Id="rId12" Type="http://schemas.openxmlformats.org/officeDocument/2006/relationships/hyperlink" Target="http://www.eastrid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lkingtheriding.eastriding.gov.uk/" TargetMode="External"/><Relationship Id="rId11" Type="http://schemas.openxmlformats.org/officeDocument/2006/relationships/hyperlink" Target="http://www.eastriding.gov.uk/3stepstosafety" TargetMode="External"/><Relationship Id="rId5" Type="http://schemas.openxmlformats.org/officeDocument/2006/relationships/hyperlink" Target="https://library.eastriding.gov.uk/web/arena" TargetMode="External"/><Relationship Id="rId10" Type="http://schemas.openxmlformats.org/officeDocument/2006/relationships/hyperlink" Target="https://emergency.eastriding.gov.uk/coronavirus-covid-19/downloads/?utm_source=www.eastriding.gov.uk&amp;utm_medium=covid19_panel&amp;utm_campaign=covid19" TargetMode="External"/><Relationship Id="rId4" Type="http://schemas.openxmlformats.org/officeDocument/2006/relationships/webSettings" Target="webSettings.xml"/><Relationship Id="rId9" Type="http://schemas.openxmlformats.org/officeDocument/2006/relationships/hyperlink" Target="https://www.gov.uk/government/publications/local-authority-preparations-for-remembrance-sun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Lynn Hill</cp:lastModifiedBy>
  <cp:revision>2</cp:revision>
  <dcterms:created xsi:type="dcterms:W3CDTF">2020-11-06T09:31:00Z</dcterms:created>
  <dcterms:modified xsi:type="dcterms:W3CDTF">2020-11-06T09:31:00Z</dcterms:modified>
</cp:coreProperties>
</file>